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EFB"/>
  <w:body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3AEC">
      <w:pPr>
        <w:pStyle w:val="c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3AEC">
      <w:pPr>
        <w:pStyle w:val="t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3AEC">
      <w:pPr>
        <w:pStyle w:val="t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противодействии экстремистской деятельности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3AEC">
      <w:pPr>
        <w:pStyle w:val="i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 27 июня 2002 года</w:t>
      </w:r>
    </w:p>
    <w:p w:rsidR="00000000" w:rsidRDefault="00763AEC">
      <w:pPr>
        <w:pStyle w:val="i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 10 июля 2002 года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3AEC">
      <w:pPr>
        <w:pStyle w:val="c"/>
        <w:spacing w:line="300" w:lineRule="auto"/>
        <w:divId w:val="333803672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27.07.2006 № 148-ФЗ, от 27.07.2006 № 153-ФЗ, от 10.05.2007 № 71-ФЗ, от 24.07.2007 № 211-ФЗ, от 29.04.2008 № 54-ФЗ, от 25.12.2012 № 255-ФЗ, от 02.07.2013 № 185-ФЗ, от 28.06.2014 № 179-ФЗ, от 21.07.2014 № 236-ФЗ, от 31.12.2</w:t>
      </w:r>
      <w:r>
        <w:rPr>
          <w:rStyle w:val="markx"/>
          <w:sz w:val="27"/>
          <w:szCs w:val="27"/>
        </w:rPr>
        <w:t>014 № 505-ФЗ, от 08.03.2015 № 23-ФЗ, от 23.11.2015 № 314-ФЗ, от 28.11.2018 № 451-ФЗ, от 02.12.2019 № 421-ФЗ, от 31.07.2020 № 299-ФЗ, от 15.10.2020 № 337-ФЗ, от 08.12.2020 № 429-ФЗ, от 01.07.2021 № 280-ФЗ, от 14.07.2022 № 303-ФЗ, от 28.12.2022 № 569-ФЗ, от </w:t>
      </w:r>
      <w:r>
        <w:rPr>
          <w:rStyle w:val="markx"/>
          <w:sz w:val="27"/>
          <w:szCs w:val="27"/>
        </w:rPr>
        <w:t>14.02.2024 № 15-ФЗ)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Настоящим Федеральным законом в целях защиты прав и свобод человека и гражданина, основ конституционного строя, обеспечения целостности и безопасности Российской Федерации определяются правовые и организационные основы противодействия</w:t>
      </w:r>
      <w:r>
        <w:rPr>
          <w:color w:val="333333"/>
          <w:sz w:val="27"/>
          <w:szCs w:val="27"/>
        </w:rPr>
        <w:t xml:space="preserve"> экстремистской деятельности, устанавливается ответственность за ее осуществление.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3AEC">
      <w:pPr>
        <w:pStyle w:val="h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 Основные понятия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целей настоящего Федерального закона применяются следующие основные понятия: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экстремистская деятельность (экстремизм):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насильственное и</w:t>
      </w:r>
      <w:r>
        <w:rPr>
          <w:color w:val="333333"/>
          <w:sz w:val="27"/>
          <w:szCs w:val="27"/>
        </w:rPr>
        <w:t>зменение основ конституционного строя </w:t>
      </w:r>
      <w:r>
        <w:rPr>
          <w:rStyle w:val="ed"/>
          <w:color w:val="333333"/>
          <w:sz w:val="27"/>
          <w:szCs w:val="27"/>
        </w:rPr>
        <w:t>и (или) нарушение территориальной целостности Российской Федерации (в том числе отчуждение части территории Российской Федерации), за исключением делимитации, демаркации, редемаркации Государственной границы Российской</w:t>
      </w:r>
      <w:r>
        <w:rPr>
          <w:rStyle w:val="ed"/>
          <w:color w:val="333333"/>
          <w:sz w:val="27"/>
          <w:szCs w:val="27"/>
        </w:rPr>
        <w:t xml:space="preserve"> Федерации с сопредельными государствами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31.07.2020 № 299-ФЗ)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публичное оправдание терроризма и иная террористическая деятельность;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возбуждение социальной, расовой, национальной или религиозной розни;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пропаганда исключит</w:t>
      </w:r>
      <w:r>
        <w:rPr>
          <w:color w:val="333333"/>
          <w:sz w:val="27"/>
          <w:szCs w:val="27"/>
        </w:rPr>
        <w:t>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нарушение прав, свобод и законных интересов человека и гражданина в зависимости от его</w:t>
      </w:r>
      <w:r>
        <w:rPr>
          <w:color w:val="333333"/>
          <w:sz w:val="27"/>
          <w:szCs w:val="27"/>
        </w:rPr>
        <w:t xml:space="preserve"> социальной, расовой, национальной, религиозной или языковой принадлежности или отношения к религии;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</w:t>
      </w:r>
      <w:r>
        <w:rPr>
          <w:color w:val="333333"/>
          <w:sz w:val="27"/>
          <w:szCs w:val="27"/>
        </w:rPr>
        <w:t>либо угрозой его применения;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</w:t>
      </w:r>
      <w:r>
        <w:rPr>
          <w:color w:val="333333"/>
          <w:sz w:val="27"/>
          <w:szCs w:val="27"/>
        </w:rPr>
        <w:t>менения;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использование нацистской атрибутики или символики, либо атрибутики или символики, сходных с нацистской атрибутикой или </w:t>
      </w:r>
      <w:r>
        <w:rPr>
          <w:rStyle w:val="ed"/>
          <w:color w:val="333333"/>
          <w:sz w:val="27"/>
          <w:szCs w:val="27"/>
        </w:rPr>
        <w:t>символикой до степени смешения, либо атрибутики или символики экстремистских организаций, за исключением случаев использования нацистской атрибутики или символики, либо атрибутики или символики, сходных с нацистской атрибутикой или символикой до степени см</w:t>
      </w:r>
      <w:r>
        <w:rPr>
          <w:rStyle w:val="ed"/>
          <w:color w:val="333333"/>
          <w:sz w:val="27"/>
          <w:szCs w:val="27"/>
        </w:rPr>
        <w:t>ешения, либо атрибутики или символики экстремистских организаций,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идеологии;</w:t>
      </w:r>
      <w:r>
        <w:rPr>
          <w:rStyle w:val="mark"/>
          <w:sz w:val="27"/>
          <w:szCs w:val="27"/>
        </w:rPr>
        <w:t> (В редакции Федеральног</w:t>
      </w:r>
      <w:r>
        <w:rPr>
          <w:rStyle w:val="mark"/>
          <w:sz w:val="27"/>
          <w:szCs w:val="27"/>
        </w:rPr>
        <w:t>о закона от 02.12.2019 № 421-ФЗ)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публичное заведомо ложное обвинени</w:t>
      </w:r>
      <w:r>
        <w:rPr>
          <w:color w:val="333333"/>
          <w:sz w:val="27"/>
          <w:szCs w:val="27"/>
        </w:rPr>
        <w:t>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</w:t>
      </w:r>
      <w:r>
        <w:rPr>
          <w:color w:val="333333"/>
          <w:sz w:val="27"/>
          <w:szCs w:val="27"/>
        </w:rPr>
        <w:t>ем;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организация и подготовка указанных деяний, а также подстрекательство к их осуществлению;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</w:t>
      </w:r>
      <w:r>
        <w:rPr>
          <w:color w:val="333333"/>
          <w:sz w:val="27"/>
          <w:szCs w:val="27"/>
        </w:rPr>
        <w:t>риально-технической базы, телефонной и иных видов связи или оказания информационных услуг;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Федерального закона от 24.07.2007 № 211-ФЗ)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экстремистская организация - общественное или религиозное объединение либо иная организация, в отнош</w:t>
      </w:r>
      <w:r>
        <w:rPr>
          <w:color w:val="333333"/>
          <w:sz w:val="27"/>
          <w:szCs w:val="27"/>
        </w:rPr>
        <w:t>ении которых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экстремистские материалы - предназнач</w:t>
      </w:r>
      <w:r>
        <w:rPr>
          <w:rStyle w:val="ed"/>
          <w:color w:val="333333"/>
          <w:sz w:val="27"/>
          <w:szCs w:val="27"/>
        </w:rPr>
        <w:t>енные для распространения либо публичного демонстрирования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</w:t>
      </w:r>
      <w:r>
        <w:rPr>
          <w:rStyle w:val="ed"/>
          <w:color w:val="333333"/>
          <w:sz w:val="27"/>
          <w:szCs w:val="27"/>
        </w:rPr>
        <w:t>е труды руководителей национал-социалистской рабочей партии Германии, фашистской партии Италии, выступления, изображения руководителей групп, организаций или движений, признанных преступными в соответствии с приговором Международного военного трибунала для</w:t>
      </w:r>
      <w:r>
        <w:rPr>
          <w:rStyle w:val="ed"/>
          <w:color w:val="333333"/>
          <w:sz w:val="27"/>
          <w:szCs w:val="27"/>
        </w:rPr>
        <w:t xml:space="preserve"> суда и наказания главных военных преступников европейских стран оси (Нюрнбергского трибунала), выступления, изображения руководителей организаций, сотрудничавших с указанными группами, организациями или движениями, публикации, обосновывающие или оправдыва</w:t>
      </w:r>
      <w:r>
        <w:rPr>
          <w:rStyle w:val="ed"/>
          <w:color w:val="333333"/>
          <w:sz w:val="27"/>
          <w:szCs w:val="27"/>
        </w:rPr>
        <w:t>ющие национальное и (или) расовое превосходство либо оправдывающие практику совершения военных или иных преступлений, направленных на полное или частичное уничтожение какой-либо этнической, социальной, расовой, национальной или религиозной группы;</w:t>
      </w:r>
      <w:r>
        <w:rPr>
          <w:rStyle w:val="mark"/>
          <w:sz w:val="27"/>
          <w:szCs w:val="27"/>
        </w:rPr>
        <w:t> (В редак</w:t>
      </w:r>
      <w:r>
        <w:rPr>
          <w:rStyle w:val="mark"/>
          <w:sz w:val="27"/>
          <w:szCs w:val="27"/>
        </w:rPr>
        <w:t>ции Федерального закона от 01.07.2021 № 280-ФЗ)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символика экстремистской организации - символика, описание которой содержится в учредительных документах организации, в отношении которой по основаниям, предусмотренным настоящим Федеральным законом, судом</w:t>
      </w:r>
      <w:r>
        <w:rPr>
          <w:color w:val="333333"/>
          <w:sz w:val="27"/>
          <w:szCs w:val="27"/>
        </w:rPr>
        <w:t xml:space="preserve"> принято вступившее в законную силу решение о ликвидации или запрете деятельности в связи с осуществлением экстремистской деятельности. </w:t>
      </w:r>
      <w:r>
        <w:rPr>
          <w:rStyle w:val="mark"/>
          <w:sz w:val="27"/>
          <w:szCs w:val="27"/>
        </w:rPr>
        <w:t>(Дополнение пунктом - Федеральный закон от 25.12.2012 № 255-ФЗ) (В редакции Федерального закона от 21.07.2014 № 236-ФЗ)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27.07.2006 № 148-ФЗ)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3AEC">
      <w:pPr>
        <w:pStyle w:val="h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 Основные принципы противодействия экстремистской деятельности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Противодействие экстремистской деятельности основывается на следующих принципах: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признание, соблюдение и защита прав </w:t>
      </w:r>
      <w:r>
        <w:rPr>
          <w:color w:val="333333"/>
          <w:sz w:val="27"/>
          <w:szCs w:val="27"/>
        </w:rPr>
        <w:t>и свобод человека и гражданина, а равно законных интересов организаций;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законность;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гласность;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приоритет обеспечения безопасности Российской Федерации;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приоритет мер, направленных на предупреждение экстремистской деятельности;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сотрудничество государства с </w:t>
      </w:r>
      <w:r>
        <w:rPr>
          <w:color w:val="333333"/>
          <w:sz w:val="27"/>
          <w:szCs w:val="27"/>
        </w:rPr>
        <w:t>общественными и религиозными объединениями, иными организациями, гражданами в противодействии экстремистской деятельности;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неотвратимость наказания за осуществление экстремистской деятельности.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3AEC">
      <w:pPr>
        <w:pStyle w:val="h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 Основные направления противодействия экстремистско</w:t>
      </w:r>
      <w:r>
        <w:rPr>
          <w:color w:val="333333"/>
          <w:sz w:val="27"/>
          <w:szCs w:val="27"/>
        </w:rPr>
        <w:t>й деятельности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Противодействие экстремистской деятельности осуществляется по следующим основным направлениям: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принятие профилактических мер, направленных на предупреждение экстремистской деятельности, в том числе на выявление и последующее устранение при</w:t>
      </w:r>
      <w:r>
        <w:rPr>
          <w:color w:val="333333"/>
          <w:sz w:val="27"/>
          <w:szCs w:val="27"/>
        </w:rPr>
        <w:t>чин и условий, способствующих осуществлению экстремистской деятельности;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3AEC">
      <w:pPr>
        <w:pStyle w:val="h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Особенности применения законодательства Российской Федерации о противодействии экстремистской деятельности в отношении религиозных текстов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Библия, Коран, Танах и Ганджур, их содержание и цитаты из них не могут быть признаны экстремистскими материалами.</w:t>
      </w:r>
      <w:r>
        <w:rPr>
          <w:color w:val="333333"/>
          <w:sz w:val="27"/>
          <w:szCs w:val="27"/>
        </w:rPr>
        <w:t xml:space="preserve"> 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  от 23.11.2015 № 314-ФЗ)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3AEC">
      <w:pPr>
        <w:pStyle w:val="h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 Организационные основы противодействия экстремистской деятельности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Федерации: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определяет основные направления государственной политики в области противоде</w:t>
      </w:r>
      <w:r>
        <w:rPr>
          <w:color w:val="333333"/>
          <w:sz w:val="27"/>
          <w:szCs w:val="27"/>
        </w:rPr>
        <w:t>йствия экстремистской деятельности;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устанавливает компетенцию федеральных органов исполнительной власти, руководство деятельностью которых он осуществляет, по противодействию экстремистской деятельности.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Федерации: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определяет компе</w:t>
      </w:r>
      <w:r>
        <w:rPr>
          <w:color w:val="333333"/>
          <w:sz w:val="27"/>
          <w:szCs w:val="27"/>
        </w:rPr>
        <w:t>тенцию федеральных органов исполнительной власти, руководство деятельностью которых оно осуществляет, в области противодействия экстремистской деятельности;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организует разработку и осуществление мер по предупреждению экстремистской деятельности, минимизаци</w:t>
      </w:r>
      <w:r>
        <w:rPr>
          <w:color w:val="333333"/>
          <w:sz w:val="27"/>
          <w:szCs w:val="27"/>
        </w:rPr>
        <w:t>ю и (или) ликвидацию последствий ее проявлений;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организует обеспечение деятельности федеральных органов исполнительной власти по противодействию экстремистской деятельности необходимыми силами, средствами и ресурсами.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Федеральные органы исполнительной влас</w:t>
      </w:r>
      <w:r>
        <w:rPr>
          <w:color w:val="333333"/>
          <w:sz w:val="27"/>
          <w:szCs w:val="27"/>
        </w:rPr>
        <w:t>ти,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компетенции.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обеспечения координации деятельности федеральных органов исполнит</w:t>
      </w:r>
      <w:r>
        <w:rPr>
          <w:color w:val="333333"/>
          <w:sz w:val="27"/>
          <w:szCs w:val="27"/>
        </w:rPr>
        <w:t>ельной власти,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</w:t>
      </w:r>
      <w:r>
        <w:rPr>
          <w:color w:val="333333"/>
          <w:sz w:val="27"/>
          <w:szCs w:val="27"/>
        </w:rPr>
        <w:t xml:space="preserve">ральных органов государственной власти, органов государственной власти субъектов Российской Федерации, органов местного самоуправления и иных лиц. Для реализации решений этих органов могут издаваться акты (совместные акты) указанных органов, представители </w:t>
      </w:r>
      <w:r>
        <w:rPr>
          <w:color w:val="333333"/>
          <w:sz w:val="27"/>
          <w:szCs w:val="27"/>
        </w:rPr>
        <w:t>которых входят в состав соответствующего органа.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28.06.2014 № 179-ФЗ)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3AEC">
      <w:pPr>
        <w:pStyle w:val="h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 Профилактика экстремистской деятельности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противодействия экстремистской деятельности федеральные органы государственной вл</w:t>
      </w:r>
      <w:r>
        <w:rPr>
          <w:color w:val="333333"/>
          <w:sz w:val="27"/>
          <w:szCs w:val="27"/>
        </w:rPr>
        <w:t>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</w:t>
      </w:r>
      <w:r>
        <w:rPr>
          <w:color w:val="333333"/>
          <w:sz w:val="27"/>
          <w:szCs w:val="27"/>
        </w:rPr>
        <w:t>реждение экстремистской деятельности.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3AEC">
      <w:pPr>
        <w:pStyle w:val="h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 Объявление предостережения о недопустимости осуществления экстремистской деятельности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наличии достаточных и предварительно подтвержденных сведений о готовящихся противоправных действиях, содержащих пр</w:t>
      </w:r>
      <w:r>
        <w:rPr>
          <w:color w:val="333333"/>
          <w:sz w:val="27"/>
          <w:szCs w:val="27"/>
        </w:rPr>
        <w:t>изнаки экстремистской деятельности,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</w:t>
      </w:r>
      <w:r>
        <w:rPr>
          <w:color w:val="333333"/>
          <w:sz w:val="27"/>
          <w:szCs w:val="27"/>
        </w:rPr>
        <w:t>лю общественного или религиозного объединения либо руководителю иной организации, а также другим соответствующим лицам предостережение в письменной форме о недопустимости такой деятельности с указанием конкретных оснований объявления предостережения.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</w:t>
      </w:r>
      <w:r>
        <w:rPr>
          <w:color w:val="333333"/>
          <w:sz w:val="27"/>
          <w:szCs w:val="27"/>
        </w:rPr>
        <w:t>чае невыполнения требований, изложенных в предостережении, лицо, которому было объявлено данное предостережение, может быть привлечено к ответственности в установленном порядке.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Предостережение может быть обжаловано в суд в установленном порядке.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3AEC">
      <w:pPr>
        <w:pStyle w:val="h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Общественному или религиозному объединению либо иной организации в случае выявления фактов, сви</w:t>
      </w:r>
      <w:r>
        <w:rPr>
          <w:color w:val="333333"/>
          <w:sz w:val="27"/>
          <w:szCs w:val="27"/>
        </w:rPr>
        <w:t>детельствующих о наличии в их деятельности, в том числе в деятельности хотя бы одного из их региональных или других структурных подразделений, признаков экстремизма, выносится предупреждение в письменной форме о недопустимости такой деятельности с указание</w:t>
      </w:r>
      <w:r>
        <w:rPr>
          <w:color w:val="333333"/>
          <w:sz w:val="27"/>
          <w:szCs w:val="27"/>
        </w:rPr>
        <w:t>м конкретных оснований вынесения предупреждения, в том числе допущенных нарушений. В случае, если возможно принять меры по устранению допущенных нарушений, в предупреждении также устанавливается срок для устранения указанных нарушений, составляющий не мене</w:t>
      </w:r>
      <w:r>
        <w:rPr>
          <w:color w:val="333333"/>
          <w:sz w:val="27"/>
          <w:szCs w:val="27"/>
        </w:rPr>
        <w:t>е двух месяцев со дня вынесения предупреждения.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прокурором. Предупреждение общественно</w:t>
      </w:r>
      <w:r>
        <w:rPr>
          <w:color w:val="333333"/>
          <w:sz w:val="27"/>
          <w:szCs w:val="27"/>
        </w:rPr>
        <w:t>му или религиозному объединению может быть вынесено также федеральным органом исполнительной власти, осуществляющим функции в сфере государственной регистрации некоммерческих организаций, общественных объединений и религиозных организаций (далее - федераль</w:t>
      </w:r>
      <w:r>
        <w:rPr>
          <w:color w:val="333333"/>
          <w:sz w:val="27"/>
          <w:szCs w:val="27"/>
        </w:rPr>
        <w:t xml:space="preserve">ный орган государственной регистрации), или его соответствующим территориальным органом. </w:t>
      </w:r>
      <w:r>
        <w:rPr>
          <w:rStyle w:val="mark"/>
          <w:sz w:val="27"/>
          <w:szCs w:val="27"/>
        </w:rPr>
        <w:t>(В редакции Федерального закона от 29.04.2008 № 54-ФЗ)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Предупреждение может быть обжаловано в суд в установленном порядке.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если предупреждение не было обжало</w:t>
      </w:r>
      <w:r>
        <w:rPr>
          <w:color w:val="333333"/>
          <w:sz w:val="27"/>
          <w:szCs w:val="27"/>
        </w:rPr>
        <w:t>вано в суд в установленном порядке или не признано судом незаконным, а также если в установленный в предупреждении срок соответствующими общественным или религиозным объединением, либо иной организацией, либо их региональным или другим структурным подразде</w:t>
      </w:r>
      <w:r>
        <w:rPr>
          <w:color w:val="333333"/>
          <w:sz w:val="27"/>
          <w:szCs w:val="27"/>
        </w:rPr>
        <w:t>лением не устранены допущенные нарушения, послужившие основанием для вынесения предупреждения, либо если в течение двенадцати месяцев со дня вынесения предупреждения выявлены новые факты, свидетельствующие о наличии признаков экстремизма в их деятельности,</w:t>
      </w:r>
      <w:r>
        <w:rPr>
          <w:color w:val="333333"/>
          <w:sz w:val="27"/>
          <w:szCs w:val="27"/>
        </w:rPr>
        <w:t xml:space="preserve">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ликвидации, а деятельность общественного или религиозного объединения, не являющегося юридическим лицом, подлежит</w:t>
      </w:r>
      <w:r>
        <w:rPr>
          <w:color w:val="333333"/>
          <w:sz w:val="27"/>
          <w:szCs w:val="27"/>
        </w:rPr>
        <w:t xml:space="preserve"> запрету.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3AEC">
      <w:pPr>
        <w:pStyle w:val="h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распространения через средство массовой информации экстремистских м</w:t>
      </w:r>
      <w:r>
        <w:rPr>
          <w:color w:val="333333"/>
          <w:sz w:val="27"/>
          <w:szCs w:val="27"/>
        </w:rPr>
        <w:t>атериалов либо выявления фактов, свидетельствующих о наличии в его деятельности признаков экстремизма, учредителю и (или) редакции (главному редактору) данного средства массовой информации уполномоченным государственным органом, осуществившим регистрацию д</w:t>
      </w:r>
      <w:r>
        <w:rPr>
          <w:color w:val="333333"/>
          <w:sz w:val="27"/>
          <w:szCs w:val="27"/>
        </w:rPr>
        <w:t xml:space="preserve">анного средства массовой информации, либо федеральным органом исполнительной власти в сфере печати, телерадиовещания и средств массовых коммуникаций, либо Генеральным прокурором Российской Федерации или подчиненным ему соответствующим прокурором выносится </w:t>
      </w:r>
      <w:r>
        <w:rPr>
          <w:color w:val="333333"/>
          <w:sz w:val="27"/>
          <w:szCs w:val="27"/>
        </w:rPr>
        <w:t xml:space="preserve">предупреждение в письменной форме о недопустимости таких действий либо такой деятельности с указанием конкретных оснований вынесения предупреждения, в том числе допущенных нарушений. В случае, если возможно принять меры по устранению допущенных нарушений, </w:t>
      </w:r>
      <w:r>
        <w:rPr>
          <w:color w:val="333333"/>
          <w:sz w:val="27"/>
          <w:szCs w:val="27"/>
        </w:rPr>
        <w:t>в предупреждении также устанавливается срок для устранения указанных нарушений, составляющий не менее десяти дней со дня вынесения предупреждения.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Предупреждение может быть обжаловано в суд в установленном порядке.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если предупреждение не было обж</w:t>
      </w:r>
      <w:r>
        <w:rPr>
          <w:color w:val="333333"/>
          <w:sz w:val="27"/>
          <w:szCs w:val="27"/>
        </w:rPr>
        <w:t>аловано в суд в установленном порядке или не признано судом незаконным, а также если в установленный в предупреждении срок не приняты меры по устранению допущенных нарушений, послуживших основанием для вынесения предупреждения, либо если повторно в течение</w:t>
      </w:r>
      <w:r>
        <w:rPr>
          <w:color w:val="333333"/>
          <w:sz w:val="27"/>
          <w:szCs w:val="27"/>
        </w:rPr>
        <w:t xml:space="preserve"> двенадцати месяцев со дня вынесения предупреждения выявлены новые факты, свидетельствующие о наличии признаков экстремизма в деятельности средства массовой информации, деятельность соответствующего средства массовой информации подлежит прекращению в устан</w:t>
      </w:r>
      <w:r>
        <w:rPr>
          <w:color w:val="333333"/>
          <w:sz w:val="27"/>
          <w:szCs w:val="27"/>
        </w:rPr>
        <w:t>овленном настоящим Федеральным законом порядке.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3AEC">
      <w:pPr>
        <w:pStyle w:val="h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 Ответственность общественных и религиозных объединений, иных организаций за осуществление экстремистской деятельности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Российской Федерации запрещаются создание и деятельность общественных и ре</w:t>
      </w:r>
      <w:r>
        <w:rPr>
          <w:color w:val="333333"/>
          <w:sz w:val="27"/>
          <w:szCs w:val="27"/>
        </w:rPr>
        <w:t>лигиозных объединений, иных организаций, цели или действия которых направлены на осуществление экстремистской деятельности.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предусмотренном частью четвертой статьи 7 настоящего Федерального закона, либо в случае осуществления общественным или рел</w:t>
      </w:r>
      <w:r>
        <w:rPr>
          <w:color w:val="333333"/>
          <w:sz w:val="27"/>
          <w:szCs w:val="27"/>
        </w:rPr>
        <w:t>игиозным объединением, либо иной организацией, либо их региональным или другим структурным подразделением экстремистской деятельности, повлекшей за собой нарушение прав и свобод человека и гражданина, причинение вреда личности, здоровью граждан, окружающей</w:t>
      </w:r>
      <w:r>
        <w:rPr>
          <w:color w:val="333333"/>
          <w:sz w:val="27"/>
          <w:szCs w:val="27"/>
        </w:rPr>
        <w:t xml:space="preserve"> среде, общественному порядку, общественной безопасности, собственности, законным экономическим интересам физических и (или) юридических лиц, обществу и государству или создающей реальную угрозу причинения такого вреда, соответствующие общественное или рел</w:t>
      </w:r>
      <w:r>
        <w:rPr>
          <w:color w:val="333333"/>
          <w:sz w:val="27"/>
          <w:szCs w:val="27"/>
        </w:rPr>
        <w:t>игиозное объединение либо иная организация могут быть ликвидированы, а деятельность соответствующего общественного или религиозного объединения, не являющегося юридическим лицом, может быть запрещена по решению суда на основании заявления Генерального прок</w:t>
      </w:r>
      <w:r>
        <w:rPr>
          <w:color w:val="333333"/>
          <w:sz w:val="27"/>
          <w:szCs w:val="27"/>
        </w:rPr>
        <w:t>урора Российской Федерации или подчиненного ему соответствующего прокурора.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указанным в части второй настоящей статьи основаниям общественное или религиозное объединение может быть ликвидировано, а деятельность общественного или религиозного объединения</w:t>
      </w:r>
      <w:r>
        <w:rPr>
          <w:color w:val="333333"/>
          <w:sz w:val="27"/>
          <w:szCs w:val="27"/>
        </w:rPr>
        <w:t xml:space="preserve">, не являющегося юридическим лицом, может быть запрещена по решению суда также на основании заявления федерального органа государственной регистрации или его соответствующего территориального органа. </w:t>
      </w:r>
      <w:r>
        <w:rPr>
          <w:rStyle w:val="mark"/>
          <w:sz w:val="27"/>
          <w:szCs w:val="27"/>
        </w:rPr>
        <w:t>(В редакции Федерального закона от 29.04.2008 № 54-ФЗ)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</w:t>
      </w:r>
      <w:r>
        <w:rPr>
          <w:color w:val="333333"/>
          <w:sz w:val="27"/>
          <w:szCs w:val="27"/>
        </w:rPr>
        <w:t xml:space="preserve"> случае принятия судом по основаниям, предусмотренным настоящим Федеральным законом, решения о ликвидации общественного или религиозного объединения их региональные и другие структурные подразделения также подлежат ликвидации.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Оставшееся после удовлетворен</w:t>
      </w:r>
      <w:r>
        <w:rPr>
          <w:color w:val="333333"/>
          <w:sz w:val="27"/>
          <w:szCs w:val="27"/>
        </w:rPr>
        <w:t>ия требований кредиторов имущество общественного или религиозного объединения либо иной организации, ликвидируемых по основаниям, предусмотренным настоящим Федеральным законом, подлежит обращению в собственность Российской Федерации. Решение об обращении у</w:t>
      </w:r>
      <w:r>
        <w:rPr>
          <w:color w:val="333333"/>
          <w:sz w:val="27"/>
          <w:szCs w:val="27"/>
        </w:rPr>
        <w:t>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организации.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Перечень общественных и религиозных объединений, иных организаций, в отношении к</w:t>
      </w:r>
      <w:r>
        <w:rPr>
          <w:color w:val="333333"/>
          <w:sz w:val="27"/>
          <w:szCs w:val="27"/>
        </w:rPr>
        <w:t>оторых судом принято вступившее в законную силу решение о ликвидации или запрете деятельности по основаниям, предусмотренным настоящим Федеральным законом, и описание символики указанных объединений, организаций подлежат размещению в информационно-телекомм</w:t>
      </w:r>
      <w:r>
        <w:rPr>
          <w:color w:val="333333"/>
          <w:sz w:val="27"/>
          <w:szCs w:val="27"/>
        </w:rPr>
        <w:t xml:space="preserve">уникационной сети "Интернет" </w:t>
      </w:r>
      <w:r>
        <w:rPr>
          <w:rStyle w:val="ed"/>
          <w:color w:val="333333"/>
          <w:sz w:val="27"/>
          <w:szCs w:val="27"/>
        </w:rPr>
        <w:t>на сайте федерального органа государственной регистрации</w:t>
      </w:r>
      <w:r>
        <w:rPr>
          <w:color w:val="333333"/>
          <w:sz w:val="27"/>
          <w:szCs w:val="27"/>
        </w:rPr>
        <w:t>. Указанный перечень также подлежит опубликованию в официальных периодических изданиях, определенных Правительством Российской Федерации. </w:t>
      </w:r>
      <w:r>
        <w:rPr>
          <w:rStyle w:val="mark"/>
          <w:sz w:val="27"/>
          <w:szCs w:val="27"/>
        </w:rPr>
        <w:t xml:space="preserve">(Дополнение частью - Федеральный </w:t>
      </w:r>
      <w:r>
        <w:rPr>
          <w:rStyle w:val="mark"/>
          <w:sz w:val="27"/>
          <w:szCs w:val="27"/>
        </w:rPr>
        <w:t>закон от 24.07.2007 № 211-ФЗ) (В редакции федеральных законов от 28.06.2014 № 179-ФЗ, от 21.07.2014 № 236-ФЗ, от 15.10.2020 № 337-ФЗ)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Порядок ведения перечня общественных и религиозных объединений, иных организаций, в отношении которых вступило в законную </w:t>
      </w:r>
      <w:r>
        <w:rPr>
          <w:rStyle w:val="ed"/>
          <w:color w:val="333333"/>
          <w:sz w:val="27"/>
          <w:szCs w:val="27"/>
        </w:rPr>
        <w:t>силу решение суда о ликвидации или запрете деятельности по основаниям, предусмотренным настоящим Федеральным законом, устанавливается федеральным органом государственной регистрации.</w:t>
      </w:r>
      <w:r>
        <w:rPr>
          <w:rStyle w:val="mark"/>
          <w:sz w:val="27"/>
          <w:szCs w:val="27"/>
        </w:rPr>
        <w:t> (Дополнение частью - Федеральный закон от 15.10.2020 № 337-ФЗ)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3AEC">
      <w:pPr>
        <w:pStyle w:val="h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  <w:r>
        <w:rPr>
          <w:color w:val="333333"/>
          <w:sz w:val="27"/>
          <w:szCs w:val="27"/>
        </w:rPr>
        <w:t>0. Приостановление деятельности общественного или религиозного объединения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осуществления общественным или религиозным объединением экстремистской деятельности, повлекшей за собой нарушение прав и свобод человека и гражданина, причинение вреда ли</w:t>
      </w:r>
      <w:r>
        <w:rPr>
          <w:color w:val="333333"/>
          <w:sz w:val="27"/>
          <w:szCs w:val="27"/>
        </w:rPr>
        <w:t xml:space="preserve">чности, здоровью граждан, окружающей среде, общественному порядку, общественной безопасности, собственности, законным экономическим интересам физических и (или) юридических лиц, обществу и государству или создающей реальную угрозу причинения такого вреда, </w:t>
      </w:r>
      <w:r>
        <w:rPr>
          <w:color w:val="333333"/>
          <w:sz w:val="27"/>
          <w:szCs w:val="27"/>
        </w:rPr>
        <w:t>соответствующие должностное лицо или орган с момента их обращения в суд по основаниям, предусмотренным статьей 9 настоящего Федерального закона, с заявлением о ликвидации общественного или религиозного объединения либо запрете его деятельности вправе своим</w:t>
      </w:r>
      <w:r>
        <w:rPr>
          <w:color w:val="333333"/>
          <w:sz w:val="27"/>
          <w:szCs w:val="27"/>
        </w:rPr>
        <w:t xml:space="preserve"> решением приостановить деятельность общественного или религиозного объединения до рассмотрения судом указанного заявления.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Решение о приостановлении деятельности общественного или религиозного объединения до рассмотрения судом заявления о его ликвидации л</w:t>
      </w:r>
      <w:r>
        <w:rPr>
          <w:color w:val="333333"/>
          <w:sz w:val="27"/>
          <w:szCs w:val="27"/>
        </w:rPr>
        <w:t>ибо запрете его деятельности может быть обжаловано в суд в установленном порядке.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объединения, его региональных и други</w:t>
      </w:r>
      <w:r>
        <w:rPr>
          <w:color w:val="333333"/>
          <w:sz w:val="27"/>
          <w:szCs w:val="27"/>
        </w:rPr>
        <w:t>х структурных подразделений как учредителей средств массовой информации, им запрещается пользоваться государственными и муниципальными средствами массовой информации, организовывать и проводить собрания, митинги, демонстрации, шествия, пикетирование и иные</w:t>
      </w:r>
      <w:r>
        <w:rPr>
          <w:color w:val="333333"/>
          <w:sz w:val="27"/>
          <w:szCs w:val="27"/>
        </w:rPr>
        <w:t xml:space="preserve"> массовые акции или публичные мероприятия, принимать участие в выборах и референдумах, использовать банковские вклады, за исключением их использования для осуществления расчетов, связанных с их хозяйственной деятельностью, возмещением причиненных их действ</w:t>
      </w:r>
      <w:r>
        <w:rPr>
          <w:color w:val="333333"/>
          <w:sz w:val="27"/>
          <w:szCs w:val="27"/>
        </w:rPr>
        <w:t>иями убытков (ущерба), уплатой налогов, сборов или штрафов, и расчетов по трудовым договорам.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суд не удовлетворит заявление о ликвидации общественного или религиозного объединения либо запрете его деятельности, данное объединение возобновляет свою деятельность после вступления решения суда в законную силу.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Приостановление деятельности политиче</w:t>
      </w:r>
      <w:r>
        <w:rPr>
          <w:color w:val="333333"/>
          <w:sz w:val="27"/>
          <w:szCs w:val="27"/>
        </w:rPr>
        <w:t>ских партий осуществляется в порядке, предусмотренном Федеральным законом "О политических партиях".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Перечень общественных и религиозных объединений, деятельность которых приостановлена в связи с осуществлением ими экстремистской деятельности, подлежит разм</w:t>
      </w:r>
      <w:r>
        <w:rPr>
          <w:color w:val="333333"/>
          <w:sz w:val="27"/>
          <w:szCs w:val="27"/>
        </w:rPr>
        <w:t xml:space="preserve">ещению в информационно-телекоммуникационной сети "Интернет" на сайте федерального органа </w:t>
      </w:r>
      <w:r>
        <w:rPr>
          <w:rStyle w:val="ed"/>
          <w:color w:val="333333"/>
          <w:sz w:val="27"/>
          <w:szCs w:val="27"/>
        </w:rPr>
        <w:t>государственной регистрации</w:t>
      </w:r>
      <w:r>
        <w:rPr>
          <w:color w:val="333333"/>
          <w:sz w:val="27"/>
          <w:szCs w:val="27"/>
        </w:rPr>
        <w:t>. Указанный перечень также подлежит опубликованию в официальных периодических изданиях, определенных Правительством Российской Федерации. </w:t>
      </w:r>
      <w:r>
        <w:rPr>
          <w:rStyle w:val="mark"/>
          <w:sz w:val="27"/>
          <w:szCs w:val="27"/>
        </w:rPr>
        <w:t>(Д</w:t>
      </w:r>
      <w:r>
        <w:rPr>
          <w:rStyle w:val="mark"/>
          <w:sz w:val="27"/>
          <w:szCs w:val="27"/>
        </w:rPr>
        <w:t>ополнение частью - Федеральный закон от 24.07.2007 № 211-ФЗ) (В редакции федеральных законов от 28.06.2014 № 179-ФЗ, от 15.10.2020 № 337-ФЗ)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Копия решения о приостановлении деятельности общественного или религиозного объединения, копия вступившего в законн</w:t>
      </w:r>
      <w:r>
        <w:rPr>
          <w:rStyle w:val="ed"/>
          <w:color w:val="333333"/>
          <w:sz w:val="27"/>
          <w:szCs w:val="27"/>
        </w:rPr>
        <w:t>ую силу решения суда об удовлетворении жалобы общественного или религиозного объединения на решение о приостановлении его деятельности и копия вступившего в законную силу решения суда о ликвидации или запрете деятельности общественного или религиозного объ</w:t>
      </w:r>
      <w:r>
        <w:rPr>
          <w:rStyle w:val="ed"/>
          <w:color w:val="333333"/>
          <w:sz w:val="27"/>
          <w:szCs w:val="27"/>
        </w:rPr>
        <w:t>единения по основаниям, предусмотренным настоящим Федеральным законом, направляются соответствующими должностным лицом или органом в федеральный орган государственной регистрации в трехдневный срок со дня принятия либо вступления в законную силу соответств</w:t>
      </w:r>
      <w:r>
        <w:rPr>
          <w:rStyle w:val="ed"/>
          <w:color w:val="333333"/>
          <w:sz w:val="27"/>
          <w:szCs w:val="27"/>
        </w:rPr>
        <w:t>ующего решения.</w:t>
      </w:r>
      <w:r>
        <w:rPr>
          <w:rStyle w:val="mark"/>
          <w:sz w:val="27"/>
          <w:szCs w:val="27"/>
        </w:rPr>
        <w:t> (Дополнение частью - Федеральный закон от 15.10.2020 № 337-ФЗ)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Порядок ведения перечня общественных и религиозных объединений, деятельность которых приостановлена в связи с осуществлением ими экстремистской деятельности, устанавливается фед</w:t>
      </w:r>
      <w:r>
        <w:rPr>
          <w:rStyle w:val="ed"/>
          <w:color w:val="333333"/>
          <w:sz w:val="27"/>
          <w:szCs w:val="27"/>
        </w:rPr>
        <w:t>еральным органом государственной регистрации.</w:t>
      </w:r>
      <w:r>
        <w:rPr>
          <w:rStyle w:val="mark"/>
          <w:sz w:val="27"/>
          <w:szCs w:val="27"/>
        </w:rPr>
        <w:t> (Дополнение частью - Федеральный закон от 15.10.2020 № 337-ФЗ)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3AEC">
      <w:pPr>
        <w:pStyle w:val="h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 Ответственность средств массовой информации за распространение экстремистских материалов и осуществление экстремистской деятельности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деятельности.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предусмотренном частью третьей статьи 8 настоящего Федерального закона, либо в случа</w:t>
      </w:r>
      <w:r>
        <w:rPr>
          <w:color w:val="333333"/>
          <w:sz w:val="27"/>
          <w:szCs w:val="27"/>
        </w:rPr>
        <w:t>е осуществления средством массовой информации экстремистской деятельности, повлекшей за собой нарушение прав и свобод человека и гражданина, причинение вреда личности, здоровью граждан, окружающей среде, общественному порядку, общественной безопасности, со</w:t>
      </w:r>
      <w:r>
        <w:rPr>
          <w:color w:val="333333"/>
          <w:sz w:val="27"/>
          <w:szCs w:val="27"/>
        </w:rPr>
        <w:t>бственности, законным экономическим интересам физических и (или) юридических лиц, обществу и государству или создающей реальную угрозу причинения такого вреда, деятельность соответствующего средства массовой информации может быть прекращена по решению суда</w:t>
      </w:r>
      <w:r>
        <w:rPr>
          <w:color w:val="333333"/>
          <w:sz w:val="27"/>
          <w:szCs w:val="27"/>
        </w:rPr>
        <w:t xml:space="preserve"> на основании заявления уполномоченного государственного органа, осуществившего регистрацию данного средства массовой информации, либо федерального органа исполнительной власти в сфере печати, телерадиовещания и средств массовых коммуникаций, либо Генераль</w:t>
      </w:r>
      <w:r>
        <w:rPr>
          <w:color w:val="333333"/>
          <w:sz w:val="27"/>
          <w:szCs w:val="27"/>
        </w:rPr>
        <w:t>ного прокурора Российской Федерации или подчиненного ему соответствующего прокурора.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</w:t>
      </w:r>
      <w:r>
        <w:rPr>
          <w:color w:val="333333"/>
          <w:sz w:val="27"/>
          <w:szCs w:val="27"/>
        </w:rPr>
        <w:t>о- или видеозаписи программы либо выпуск соответствующей теле-, радио- или видеопрограммы в порядке, предусмотренном для принятия </w:t>
      </w:r>
      <w:r>
        <w:rPr>
          <w:rStyle w:val="ed"/>
          <w:color w:val="333333"/>
          <w:sz w:val="27"/>
          <w:szCs w:val="27"/>
        </w:rPr>
        <w:t>мер предварительной защиты по административному иску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28.11.2018 № 451-ФЗ)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Решение суда явл</w:t>
      </w:r>
      <w:r>
        <w:rPr>
          <w:color w:val="333333"/>
          <w:sz w:val="27"/>
          <w:szCs w:val="27"/>
        </w:rPr>
        <w:t>яется основанием для изъятия нереализованной части тиража продукции средства массовой информации, содержащей материал экстремистской направленности, из мест хранения, оптовой и розничной торговли.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3AEC">
      <w:pPr>
        <w:pStyle w:val="h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 Недопущение использования сетей связи общего п</w:t>
      </w:r>
      <w:r>
        <w:rPr>
          <w:color w:val="333333"/>
          <w:sz w:val="27"/>
          <w:szCs w:val="27"/>
        </w:rPr>
        <w:t>ользования для осуществления экстремистской деятельности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Запрещается использование сетей связи общего пользования для осуществления экстремистской деятельности.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если сеть связи общего пользования используется для осуществления экстремистской де</w:t>
      </w:r>
      <w:r>
        <w:rPr>
          <w:color w:val="333333"/>
          <w:sz w:val="27"/>
          <w:szCs w:val="27"/>
        </w:rPr>
        <w:t>ятельности, применяются меры, предусмотренные настоящим Федеральным законом, с учетом особенностей отношений, регулируемых законодательством Российской Федерации в области связи.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3AEC">
      <w:pPr>
        <w:pStyle w:val="h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 Ответственность за распространение экстремистских материалов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</w:t>
      </w:r>
      <w:r>
        <w:rPr>
          <w:color w:val="333333"/>
          <w:sz w:val="27"/>
          <w:szCs w:val="27"/>
        </w:rPr>
        <w:t>а территории Российской Федерации запрещается распространение экстремистских материалов, а также их производство или хранение в целях распространения</w:t>
      </w:r>
      <w:r>
        <w:rPr>
          <w:rStyle w:val="ed"/>
          <w:color w:val="333333"/>
          <w:sz w:val="27"/>
          <w:szCs w:val="27"/>
        </w:rPr>
        <w:t>, за исключением случаев, предусмотренных федеральными законами</w:t>
      </w:r>
      <w:r>
        <w:rPr>
          <w:color w:val="333333"/>
          <w:sz w:val="27"/>
          <w:szCs w:val="27"/>
        </w:rPr>
        <w:t>. В случаях, предусмотренных законодательств</w:t>
      </w:r>
      <w:r>
        <w:rPr>
          <w:color w:val="333333"/>
          <w:sz w:val="27"/>
          <w:szCs w:val="27"/>
        </w:rPr>
        <w:t>ом Российской Федерации, производство, хранение или распространение экстремистских материалов является правонарушением и влечет за собой ответственность.</w:t>
      </w:r>
      <w:r>
        <w:rPr>
          <w:rStyle w:val="mark"/>
          <w:sz w:val="27"/>
          <w:szCs w:val="27"/>
        </w:rPr>
        <w:t> (В редакции Федерального закона от 14.07.2022 № 303-ФЗ)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Информационные материалы признаются экстремист</w:t>
      </w:r>
      <w:r>
        <w:rPr>
          <w:rStyle w:val="edx"/>
          <w:color w:val="333333"/>
          <w:sz w:val="27"/>
          <w:szCs w:val="27"/>
        </w:rPr>
        <w:t>скими верховным судом республики, краевым, областным судом, судом города федерального значения, судом автономной области, судом автономного округа по месту обнаружения, распространения данных материалов или по адресу организации, осуществляющей их производ</w:t>
      </w:r>
      <w:r>
        <w:rPr>
          <w:rStyle w:val="edx"/>
          <w:color w:val="333333"/>
          <w:sz w:val="27"/>
          <w:szCs w:val="27"/>
        </w:rPr>
        <w:t>ство, в порядке, установленном законодательством об административном судопроизводстве.</w:t>
      </w:r>
      <w:r>
        <w:rPr>
          <w:rStyle w:val="markx"/>
          <w:sz w:val="27"/>
          <w:szCs w:val="27"/>
        </w:rPr>
        <w:t> (В редакции Федерального закона от 14.02.2024 № 15-ФЗ)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Одновременно с решением о признании информационных материалов экстремистскими судом принимается решение об их конф</w:t>
      </w:r>
      <w:r>
        <w:rPr>
          <w:color w:val="333333"/>
          <w:sz w:val="27"/>
          <w:szCs w:val="27"/>
        </w:rPr>
        <w:t>искации.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Копия вступившего в законную силу решения о признании информационных материалов экстремистскими </w:t>
      </w:r>
      <w:r>
        <w:rPr>
          <w:rStyle w:val="ed"/>
          <w:color w:val="333333"/>
          <w:sz w:val="27"/>
          <w:szCs w:val="27"/>
        </w:rPr>
        <w:t>и экстремистские материалы направляются</w:t>
      </w:r>
      <w:r>
        <w:rPr>
          <w:color w:val="333333"/>
          <w:sz w:val="27"/>
          <w:szCs w:val="27"/>
        </w:rPr>
        <w:t> судом в трехдневный срок в федеральный орган государственной регистрации.</w:t>
      </w:r>
      <w:r>
        <w:rPr>
          <w:rStyle w:val="mark"/>
          <w:sz w:val="27"/>
          <w:szCs w:val="27"/>
        </w:rPr>
        <w:t> (В редакции Федерального закона от 14</w:t>
      </w:r>
      <w:r>
        <w:rPr>
          <w:rStyle w:val="mark"/>
          <w:sz w:val="27"/>
          <w:szCs w:val="27"/>
        </w:rPr>
        <w:t>.07.2022 № 303-ФЗ)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орган государственной регистрации на основании решения суда о признании информационных материалов экстремистскими в течение тридцати дней вносит их в федеральный список экстремистских материалов.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Порядок ведения федерального </w:t>
      </w:r>
      <w:r>
        <w:rPr>
          <w:color w:val="333333"/>
          <w:sz w:val="27"/>
          <w:szCs w:val="27"/>
        </w:rPr>
        <w:t>списка экстремистских материалов устанавливается федеральным органом государственной регистрации.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список экстремистских материалов подлежит размещению в информационно-телекоммуникационной сети "Интернет" на официальном сайте федерального органа</w:t>
      </w:r>
      <w:r>
        <w:rPr>
          <w:color w:val="333333"/>
          <w:sz w:val="27"/>
          <w:szCs w:val="27"/>
        </w:rPr>
        <w:t xml:space="preserve"> государственной регистрации. Указанный список также подлежит опубликованию в средствах массовой информации в установленном порядке.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В целях обеспечения деятельности федеральных органов государственной власти по противодействию экстремистской деятельности </w:t>
      </w:r>
      <w:r>
        <w:rPr>
          <w:rStyle w:val="ed"/>
          <w:color w:val="333333"/>
          <w:sz w:val="27"/>
          <w:szCs w:val="27"/>
        </w:rPr>
        <w:t>федеральный орган государственной регистрации ведет банк данных экстремистских материалов, в который вносит поступившие из суда копию решения о признании информационных материалов экстремистскими и экстремистские материалы.</w:t>
      </w:r>
      <w:r>
        <w:rPr>
          <w:rStyle w:val="mark"/>
          <w:sz w:val="27"/>
          <w:szCs w:val="27"/>
        </w:rPr>
        <w:t> (Дополнение частью - Федеральный</w:t>
      </w:r>
      <w:r>
        <w:rPr>
          <w:rStyle w:val="mark"/>
          <w:sz w:val="27"/>
          <w:szCs w:val="27"/>
        </w:rPr>
        <w:t xml:space="preserve"> закон от 14.07.2022 № 303-ФЗ)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Сведения, содержащиеся в банке данных экстремистских материалов, являются информацией ограниченного доступа и предоставляются должностным лицам органов, участвующих в противодействии экстремистской деятельности, в соответствии с их компетенцией, установлен</w:t>
      </w:r>
      <w:r>
        <w:rPr>
          <w:rStyle w:val="ed"/>
          <w:color w:val="333333"/>
          <w:sz w:val="27"/>
          <w:szCs w:val="27"/>
        </w:rPr>
        <w:t>ной федеральными законами, нормативными правовыми актами Президента Российской Федерации и Правительства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14.07.2022 № 303-ФЗ)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Порядок формирования, ведения и использования банка данных экстрем</w:t>
      </w:r>
      <w:r>
        <w:rPr>
          <w:rStyle w:val="ed"/>
          <w:color w:val="333333"/>
          <w:sz w:val="27"/>
          <w:szCs w:val="27"/>
        </w:rPr>
        <w:t>истских материалов устанавливается федеральным органом государственной регистрации.</w:t>
      </w:r>
      <w:r>
        <w:rPr>
          <w:rStyle w:val="mark"/>
          <w:sz w:val="27"/>
          <w:szCs w:val="27"/>
        </w:rPr>
        <w:t> (Дополнение частью - Федеральный закон от 14.07.2022 № 303-ФЗ)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 от 28.06.2014 № 179-ФЗ)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3AEC">
      <w:pPr>
        <w:pStyle w:val="h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14. Ответственность должностных лиц, </w:t>
      </w:r>
      <w:r>
        <w:rPr>
          <w:color w:val="333333"/>
          <w:sz w:val="27"/>
          <w:szCs w:val="27"/>
        </w:rPr>
        <w:t>государственных и муниципальных служащих за осуществление ими экстремистской деятельности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Высказывания должностного лица, а также иного лица, состоящего на государственной или муниципальной службе, о необходимости, допустимости, возможности или желательн</w:t>
      </w:r>
      <w:r>
        <w:rPr>
          <w:color w:val="333333"/>
          <w:sz w:val="27"/>
          <w:szCs w:val="27"/>
        </w:rPr>
        <w:t>ости осуществления экстремистской деятельности, сделанные публично, либо при исполнении должностных обязанностей, либо с указанием занимаемой должности, а равно непринятие должностным лицом в соответствии с его компетенцией мер по пресечению экстремистской</w:t>
      </w:r>
      <w:r>
        <w:rPr>
          <w:color w:val="333333"/>
          <w:sz w:val="27"/>
          <w:szCs w:val="27"/>
        </w:rPr>
        <w:t xml:space="preserve"> деятельности влечет за собой установленную законодательством Российской Федерации ответственность.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лиц,</w:t>
      </w:r>
      <w:r>
        <w:rPr>
          <w:color w:val="333333"/>
          <w:sz w:val="27"/>
          <w:szCs w:val="27"/>
        </w:rPr>
        <w:t xml:space="preserve"> допустивших действия, указанные в части первой настоящей статьи.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3AEC">
      <w:pPr>
        <w:pStyle w:val="h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 Ответственность граждан Российской Федерации, иностранных граждан и лиц без гражданства за осуществление экстремистской деятельности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осуществление экстремистской деятельнос</w:t>
      </w:r>
      <w:r>
        <w:rPr>
          <w:color w:val="333333"/>
          <w:sz w:val="27"/>
          <w:szCs w:val="27"/>
        </w:rPr>
        <w:t>ти граждане Российской Федерации, иностранные граждане и лица без гражданства несут уголовную, административную и гражданско-правовую ответственность в установленном законодательством Российской Федерации порядке.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обеспечения государственной и обще</w:t>
      </w:r>
      <w:r>
        <w:rPr>
          <w:color w:val="333333"/>
          <w:sz w:val="27"/>
          <w:szCs w:val="27"/>
        </w:rPr>
        <w:t>ственной безопасности по основаниям и в порядке, которые предусмотрены федеральным законом, лицу, участвовавшему в осуществлении экстремистской деятельности, по решению суда может быть ограничен доступ к государственной и муниципальной службе, военной служ</w:t>
      </w:r>
      <w:r>
        <w:rPr>
          <w:color w:val="333333"/>
          <w:sz w:val="27"/>
          <w:szCs w:val="27"/>
        </w:rPr>
        <w:t>бе по контракту и службе в правоохранительных органах, а также к работе в образовательных организациях и занятию частной детективной и охранной деятельностью</w:t>
      </w:r>
      <w:r>
        <w:rPr>
          <w:rStyle w:val="ed"/>
          <w:color w:val="333333"/>
          <w:sz w:val="27"/>
          <w:szCs w:val="27"/>
        </w:rPr>
        <w:t xml:space="preserve">, по основаниям и в порядке, которые установлены законодательством Российской Федерации о выборах, </w:t>
      </w:r>
      <w:r>
        <w:rPr>
          <w:rStyle w:val="ed"/>
          <w:color w:val="333333"/>
          <w:sz w:val="27"/>
          <w:szCs w:val="27"/>
        </w:rPr>
        <w:t>ограничивается право быть избранным лица, причастного к деятельности экстремистской или террористической организации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 (В редакции федеральных законов от 02.07.2013 № 185-ФЗ, от 14.07.2022 № 303-ФЗ)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случае, если руководитель или член руководящего органа </w:t>
      </w:r>
      <w:r>
        <w:rPr>
          <w:color w:val="333333"/>
          <w:sz w:val="27"/>
          <w:szCs w:val="27"/>
        </w:rPr>
        <w:t>общественного или религиозного объединения либо иной организации делает публичное заявление, призывающее к осуществлению экстремистской деятельности, без указания на то, что это его личное мнение, а равно в случае вступления в законную силу в отношении так</w:t>
      </w:r>
      <w:r>
        <w:rPr>
          <w:color w:val="333333"/>
          <w:sz w:val="27"/>
          <w:szCs w:val="27"/>
        </w:rPr>
        <w:t>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дня, когда указанное заявление было сделано, публично заявить о своем несогл</w:t>
      </w:r>
      <w:r>
        <w:rPr>
          <w:color w:val="333333"/>
          <w:sz w:val="27"/>
          <w:szCs w:val="27"/>
        </w:rPr>
        <w:t xml:space="preserve">асии с высказываниями или действиями такого лица. Если соответствующие общественное или религиозное объединение либо иная организация такого публичного заявления не сделает, это может рассматриваться как факт, свидетельствующий о наличии в их деятельности </w:t>
      </w:r>
      <w:r>
        <w:rPr>
          <w:color w:val="333333"/>
          <w:sz w:val="27"/>
          <w:szCs w:val="27"/>
        </w:rPr>
        <w:t>признаков экстремизма.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Автор печатных, аудио-, аудиовизуальных и иных материалов (произведений), предназначенных для публичного использования и содержащих хотя бы один из признаков, предусмотренных статьей 1 настоящего Федерального закона, признается лицом</w:t>
      </w:r>
      <w:r>
        <w:rPr>
          <w:color w:val="333333"/>
          <w:sz w:val="27"/>
          <w:szCs w:val="27"/>
        </w:rPr>
        <w:t xml:space="preserve">, осуществлявшим экстремистскую деятельность, и несет ответственность в установленном законодательством Российской Федерации порядке. </w:t>
      </w:r>
      <w:r>
        <w:rPr>
          <w:rStyle w:val="mark"/>
          <w:sz w:val="27"/>
          <w:szCs w:val="27"/>
        </w:rPr>
        <w:t>(Дополнение частью - Федеральный закон от 27.07.2006 № 148-ФЗ)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Лицо, которое ранее являлось руководителем или членом руков</w:t>
      </w:r>
      <w:r>
        <w:rPr>
          <w:color w:val="333333"/>
          <w:sz w:val="27"/>
          <w:szCs w:val="27"/>
        </w:rPr>
        <w:t>одящего органа общественного или религиозного объединения либо иной организации, в отношении которых по основаниям, предусмотренным настоящим Федеральным законом либо Федеральным законом от 6 марта 2006 года № 35-ФЗ "О противодействии терроризму", судом пр</w:t>
      </w:r>
      <w:r>
        <w:rPr>
          <w:color w:val="333333"/>
          <w:sz w:val="27"/>
          <w:szCs w:val="27"/>
        </w:rPr>
        <w:t xml:space="preserve">инято вступившее в законную силу решение о ликвидации или запрете деятельности </w:t>
      </w:r>
      <w:r>
        <w:rPr>
          <w:rStyle w:val="ed"/>
          <w:color w:val="333333"/>
          <w:sz w:val="27"/>
          <w:szCs w:val="27"/>
        </w:rPr>
        <w:t>(далее - экстремистская или террористическая организация)</w:t>
      </w:r>
      <w:r>
        <w:rPr>
          <w:color w:val="333333"/>
          <w:sz w:val="27"/>
          <w:szCs w:val="27"/>
        </w:rPr>
        <w:t>, в случаях, предусмотренных законодательством Российской Федерации, не может быть учредителем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</w:t>
      </w:r>
      <w:r>
        <w:rPr>
          <w:color w:val="333333"/>
          <w:sz w:val="27"/>
          <w:szCs w:val="27"/>
        </w:rPr>
        <w:t>уда. </w:t>
      </w:r>
      <w:r>
        <w:rPr>
          <w:rStyle w:val="mark"/>
          <w:sz w:val="27"/>
          <w:szCs w:val="27"/>
        </w:rPr>
        <w:t>(Дополнение частью - Федеральный закон от 31.12.2014 № 505-ФЗ) (В редакции Федерального закона от 14.07.2022 № 303-ФЗ)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 целях проведения по обращениям избирательных комиссий проверки достоверности сведений, представленных кандидатами в соответствии с</w:t>
      </w:r>
      <w:r>
        <w:rPr>
          <w:rStyle w:val="ed"/>
          <w:color w:val="333333"/>
          <w:sz w:val="27"/>
          <w:szCs w:val="27"/>
        </w:rPr>
        <w:t xml:space="preserve"> законодательством Российской Федерации о выборах, федеральный орган государственной регистрации ведет единый реестр сведений о лицах, причастных к деятельности экстремистской или террористической организации (далее - единый реестр).</w:t>
      </w:r>
      <w:r>
        <w:rPr>
          <w:rStyle w:val="mark"/>
          <w:sz w:val="27"/>
          <w:szCs w:val="27"/>
        </w:rPr>
        <w:t> (Дополнение частью - Ф</w:t>
      </w:r>
      <w:r>
        <w:rPr>
          <w:rStyle w:val="mark"/>
          <w:sz w:val="27"/>
          <w:szCs w:val="27"/>
        </w:rPr>
        <w:t>едеральный закон от 14.07.2022 № 303-ФЗ)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Включению в единый реестр подлежат сведения о физическом лице, являвшемся учредителем, членом коллегиального руководящего органа, руководителем, заместителем руководителя, руководителем регионального или другого стр</w:t>
      </w:r>
      <w:r>
        <w:rPr>
          <w:rStyle w:val="ed"/>
          <w:color w:val="333333"/>
          <w:sz w:val="27"/>
          <w:szCs w:val="27"/>
        </w:rPr>
        <w:t xml:space="preserve">уктурного подразделения, заместителем руководителя регионального или другого структурного подразделения, участником, членом, работником экстремистской или террористической организации или иным лицом, причастность которого к деятельности экстремистской или </w:t>
      </w:r>
      <w:r>
        <w:rPr>
          <w:rStyle w:val="ed"/>
          <w:color w:val="333333"/>
          <w:sz w:val="27"/>
          <w:szCs w:val="27"/>
        </w:rPr>
        <w:t>террористической организации установлена вступившим в законную силу решением суда.</w:t>
      </w:r>
      <w:r>
        <w:rPr>
          <w:rStyle w:val="mark"/>
          <w:sz w:val="27"/>
          <w:szCs w:val="27"/>
        </w:rPr>
        <w:t> (Дополнение частью - Федеральный закон от 14.07.2022 № 303-ФЗ)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целях ведения единого реестра федеральному органу государственной регистрации предоставляются сведения федер</w:t>
      </w:r>
      <w:r>
        <w:rPr>
          <w:rStyle w:val="ed"/>
          <w:color w:val="333333"/>
          <w:sz w:val="27"/>
          <w:szCs w:val="27"/>
        </w:rPr>
        <w:t>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федеральным органом исполнительной власти, принимающим меры по противодействию лега</w:t>
      </w:r>
      <w:r>
        <w:rPr>
          <w:rStyle w:val="ed"/>
          <w:color w:val="333333"/>
          <w:sz w:val="27"/>
          <w:szCs w:val="27"/>
        </w:rPr>
        <w:t>лизации (отмыванию) доходов, полученных преступным путем, финансированию терроризма и финансированию распространения оружия массового уничтожения, федеральным органом исполнительной власти, осуществляющим функции по контролю и надзору за соблюдением законо</w:t>
      </w:r>
      <w:r>
        <w:rPr>
          <w:rStyle w:val="ed"/>
          <w:color w:val="333333"/>
          <w:sz w:val="27"/>
          <w:szCs w:val="27"/>
        </w:rPr>
        <w:t>дательства о налогах и сборах, Фондом пенсионного и социального страхования Российской Федерации и органами прокуратуры. Состав предоставляемых сведений и порядок их предоставления устанавливаются Правительством Российской Федерации.</w:t>
      </w:r>
      <w:r>
        <w:rPr>
          <w:rStyle w:val="mark"/>
          <w:sz w:val="27"/>
          <w:szCs w:val="27"/>
        </w:rPr>
        <w:t> (Дополнение частью - Ф</w:t>
      </w:r>
      <w:r>
        <w:rPr>
          <w:rStyle w:val="mark"/>
          <w:sz w:val="27"/>
          <w:szCs w:val="27"/>
        </w:rPr>
        <w:t>едеральный закон от 14.07.2022 № 303-ФЗ) (В редакции Федерального закона от 28.12.2022 № 569-ФЗ)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Порядок формирования, ведения и использования единого реестра определяется федеральным органом государственной регистрации.</w:t>
      </w:r>
      <w:r>
        <w:rPr>
          <w:rStyle w:val="mark"/>
          <w:sz w:val="27"/>
          <w:szCs w:val="27"/>
        </w:rPr>
        <w:t> (Дополнение частью - Федеральный за</w:t>
      </w:r>
      <w:r>
        <w:rPr>
          <w:rStyle w:val="mark"/>
          <w:sz w:val="27"/>
          <w:szCs w:val="27"/>
        </w:rPr>
        <w:t>кон от 14.07.2022 № 303-ФЗ)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3AEC">
      <w:pPr>
        <w:pStyle w:val="h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16. Недопущение осуществления экстремистской деятельности при проведении массовых акций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проведении собраний, митингов, демонстраций, шествий и пикетирования не допускается осуществление экстремистской деятельности</w:t>
      </w:r>
      <w:r>
        <w:rPr>
          <w:color w:val="333333"/>
          <w:sz w:val="27"/>
          <w:szCs w:val="27"/>
        </w:rPr>
        <w:t>. Организаторы массовых акций несут ответственность за соблюдение установленных законодательством Российской Федерации требований, касающихся порядка проведения массовых акций, недопущения осуществления экстремистской деятельности, а также ее своевременног</w:t>
      </w:r>
      <w:r>
        <w:rPr>
          <w:color w:val="333333"/>
          <w:sz w:val="27"/>
          <w:szCs w:val="27"/>
        </w:rPr>
        <w:t>о пресечения.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Федерации.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Участникам массовых акций запрещается иметь при себе оружие (за исключением тех местнос</w:t>
      </w:r>
      <w:r>
        <w:rPr>
          <w:color w:val="333333"/>
          <w:sz w:val="27"/>
          <w:szCs w:val="27"/>
        </w:rPr>
        <w:t>тей, где ношение холодного оружия является принадлежностью национального костюма), а также предметы, специально изготовленные или приспособленные для причинения вреда здоровью граждан или материального ущерба физическим и юридическим лицам.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 проведении </w:t>
      </w:r>
      <w:r>
        <w:rPr>
          <w:color w:val="333333"/>
          <w:sz w:val="27"/>
          <w:szCs w:val="27"/>
        </w:rPr>
        <w:t>массовых акций не допускаются привлечение для участия в них экстремистских организаций, использование их символики или атрибутики, а также распространение экстремистских материалов.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обнаружения обстоятельств, предусмотренных частью третьей настоящ</w:t>
      </w:r>
      <w:r>
        <w:rPr>
          <w:color w:val="333333"/>
          <w:sz w:val="27"/>
          <w:szCs w:val="27"/>
        </w:rPr>
        <w:t>ей статьи, организаторы массовой акции или иные лица, ответственные за ее проведение, обязаны незамедлительно принять меры по устранению указанных нарушений. Несоблюдение данной обязанности влечет за собой прекращение массовой акции по требованию представи</w:t>
      </w:r>
      <w:r>
        <w:rPr>
          <w:color w:val="333333"/>
          <w:sz w:val="27"/>
          <w:szCs w:val="27"/>
        </w:rPr>
        <w:t>телей органов внутренних дел Российской Федерации и ответственность ее организаторов по основаниям и в порядке, которые предусмотрены законодательством Российской Федерации.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3AEC">
      <w:pPr>
        <w:pStyle w:val="h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17. Международное сотрудничество в области борьбы с экстремизмом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территории Российской Федерации запрещается деятельность общественных и религиозных объединений, иных некоммерческих организаций иностранных государств и их структурных подразделений, деятельность которых признана экстремистской в соответствии с междуна</w:t>
      </w:r>
      <w:r>
        <w:rPr>
          <w:color w:val="333333"/>
          <w:sz w:val="27"/>
          <w:szCs w:val="27"/>
        </w:rPr>
        <w:t>родно-правовыми актами и федеральным законодательством.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Запрет деятельности иностранной некоммерческой неправительственной организации влечет за собой: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аннулирование государственной аккредитации и регистрации в порядке, установленном законодательством Р</w:t>
      </w:r>
      <w:r>
        <w:rPr>
          <w:color w:val="333333"/>
          <w:sz w:val="27"/>
          <w:szCs w:val="27"/>
        </w:rPr>
        <w:t>оссийской Федерации;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запрет пребывания на территории Российской Федерации иностранных граждан и лиц без гражданства в качестве представителей данной организации;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запрет на ведение любой хозяйственной и иной деятельности на территории Российской Федер</w:t>
      </w:r>
      <w:r>
        <w:rPr>
          <w:color w:val="333333"/>
          <w:sz w:val="27"/>
          <w:szCs w:val="27"/>
        </w:rPr>
        <w:t>ации;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запрет публикации в средствах массовой информации любых материалов от имени запрещенной организации;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запрет распространения на территории Российской Федерации материалов запрещенной организации, а равно иной информационной продукции, содержащей</w:t>
      </w:r>
      <w:r>
        <w:rPr>
          <w:color w:val="333333"/>
          <w:sz w:val="27"/>
          <w:szCs w:val="27"/>
        </w:rPr>
        <w:t xml:space="preserve"> материалы данной организации;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запрет на проведение любых массовых акций и публичных мероприятий, а равно участие в массовых акциях и публичных мероприятиях в качестве представителя запрещенной организации (или ее официальных представителей);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ж) запрет </w:t>
      </w:r>
      <w:r>
        <w:rPr>
          <w:color w:val="333333"/>
          <w:sz w:val="27"/>
          <w:szCs w:val="27"/>
        </w:rPr>
        <w:t>на создание ее организаций-правопреемников в любой организационно-правовой форме.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</w:t>
      </w:r>
      <w:r>
        <w:rPr>
          <w:color w:val="333333"/>
          <w:sz w:val="27"/>
          <w:szCs w:val="27"/>
        </w:rPr>
        <w:t>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организации, причинах за</w:t>
      </w:r>
      <w:r>
        <w:rPr>
          <w:color w:val="333333"/>
          <w:sz w:val="27"/>
          <w:szCs w:val="27"/>
        </w:rPr>
        <w:t>прета, а также о последствиях, связанных с запретом.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государствами, их правоохранительными органами и специальн</w:t>
      </w:r>
      <w:r>
        <w:rPr>
          <w:color w:val="333333"/>
          <w:sz w:val="27"/>
          <w:szCs w:val="27"/>
        </w:rPr>
        <w:t>ыми службами, а также с международными организациями, осуществляющими борьбу с экстремизмом.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</w:t>
      </w:r>
      <w:r>
        <w:rPr>
          <w:rStyle w:val="ed"/>
          <w:color w:val="333333"/>
          <w:sz w:val="27"/>
          <w:szCs w:val="27"/>
        </w:rPr>
        <w:t>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</w:t>
      </w:r>
      <w:r>
        <w:rPr>
          <w:rStyle w:val="mark"/>
          <w:sz w:val="27"/>
          <w:szCs w:val="27"/>
        </w:rPr>
        <w:t> (Дополнение частью - Федеральный закон от 08.12.2020 № 429-ФЗ)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3AEC">
      <w:pPr>
        <w:pStyle w:val="i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</w:t>
      </w:r>
      <w:r>
        <w:rPr>
          <w:color w:val="333333"/>
          <w:sz w:val="27"/>
          <w:szCs w:val="27"/>
        </w:rPr>
        <w:t>дерации                              В.Путин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 июля 2002 года</w:t>
      </w:r>
    </w:p>
    <w:p w:rsidR="00000000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114-ФЗ</w:t>
      </w:r>
    </w:p>
    <w:p w:rsidR="00763AEC" w:rsidRDefault="00763AEC">
      <w:pPr>
        <w:pStyle w:val="a3"/>
        <w:spacing w:line="300" w:lineRule="auto"/>
        <w:divId w:val="3338036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763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967AE"/>
    <w:rsid w:val="003967AE"/>
    <w:rsid w:val="0076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03672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5776</Words>
  <Characters>32924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38623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uzitel</dc:creator>
  <cp:lastModifiedBy>uzitel</cp:lastModifiedBy>
  <cp:revision>2</cp:revision>
  <dcterms:created xsi:type="dcterms:W3CDTF">2024-05-27T12:00:00Z</dcterms:created>
  <dcterms:modified xsi:type="dcterms:W3CDTF">2024-05-27T12:00:00Z</dcterms:modified>
</cp:coreProperties>
</file>