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505" w:rsidRPr="0060749B" w:rsidRDefault="00F370BB" w:rsidP="008E4505">
      <w:pPr>
        <w:jc w:val="center"/>
      </w:pPr>
      <w:r w:rsidRPr="00F370BB">
        <w:rPr>
          <w:noProof/>
          <w:lang w:eastAsia="ru-RU"/>
        </w:rPr>
        <w:drawing>
          <wp:anchor distT="0" distB="0" distL="114300" distR="114300" simplePos="0" relativeHeight="251658240" behindDoc="0" locked="0" layoutInCell="1" allowOverlap="1" wp14:anchorId="4FD3D2F9" wp14:editId="0C517CEB">
            <wp:simplePos x="0" y="0"/>
            <wp:positionH relativeFrom="page">
              <wp:align>right</wp:align>
            </wp:positionH>
            <wp:positionV relativeFrom="paragraph">
              <wp:posOffset>-476739</wp:posOffset>
            </wp:positionV>
            <wp:extent cx="7550659" cy="10376453"/>
            <wp:effectExtent l="0" t="0" r="0" b="6350"/>
            <wp:wrapNone/>
            <wp:docPr id="1" name="Рисунок 1" descr="C:\Users\Секретарь\Desktop\Сканы\Положени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Сканы\Положение.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0659" cy="10376453"/>
                    </a:xfrm>
                    <a:prstGeom prst="rect">
                      <a:avLst/>
                    </a:prstGeom>
                    <a:noFill/>
                    <a:ln>
                      <a:noFill/>
                    </a:ln>
                  </pic:spPr>
                </pic:pic>
              </a:graphicData>
            </a:graphic>
            <wp14:sizeRelH relativeFrom="page">
              <wp14:pctWidth>0</wp14:pctWidth>
            </wp14:sizeRelH>
            <wp14:sizeRelV relativeFrom="page">
              <wp14:pctHeight>0</wp14:pctHeight>
            </wp14:sizeRelV>
          </wp:anchor>
        </w:drawing>
      </w:r>
      <w:r w:rsidR="008E4505" w:rsidRPr="0060749B">
        <w:t>Управление образования администрации муниципального района «Усть-Вымский»</w:t>
      </w:r>
    </w:p>
    <w:p w:rsidR="008E4505" w:rsidRDefault="008E4505" w:rsidP="008E4505">
      <w:pPr>
        <w:jc w:val="center"/>
      </w:pPr>
    </w:p>
    <w:p w:rsidR="008E4505" w:rsidRPr="00297450" w:rsidRDefault="008E4505" w:rsidP="008E4505">
      <w:pPr>
        <w:jc w:val="center"/>
      </w:pPr>
      <w:r w:rsidRPr="00297450">
        <w:t>Муниципальное бюджетное общеобразовательное учреждение</w:t>
      </w:r>
    </w:p>
    <w:p w:rsidR="008E4505" w:rsidRPr="00297450" w:rsidRDefault="008E4505" w:rsidP="008E4505">
      <w:pPr>
        <w:jc w:val="center"/>
      </w:pPr>
      <w:r w:rsidRPr="00297450">
        <w:t>«Средняя общеобразовательная школа №3» пгт. Жешарт</w:t>
      </w:r>
    </w:p>
    <w:p w:rsidR="008E4505" w:rsidRDefault="008E4505" w:rsidP="008E4505"/>
    <w:p w:rsidR="008E4505" w:rsidRDefault="008E4505" w:rsidP="008E4505"/>
    <w:p w:rsidR="008E4505" w:rsidRPr="00A36A22" w:rsidRDefault="008E4505" w:rsidP="008E4505"/>
    <w:tbl>
      <w:tblPr>
        <w:tblW w:w="10031" w:type="dxa"/>
        <w:tblLook w:val="04A0" w:firstRow="1" w:lastRow="0" w:firstColumn="1" w:lastColumn="0" w:noHBand="0" w:noVBand="1"/>
      </w:tblPr>
      <w:tblGrid>
        <w:gridCol w:w="4219"/>
        <w:gridCol w:w="1134"/>
        <w:gridCol w:w="4678"/>
      </w:tblGrid>
      <w:tr w:rsidR="008E4505" w:rsidRPr="0019558E" w:rsidTr="002E61FD">
        <w:trPr>
          <w:trHeight w:val="1457"/>
        </w:trPr>
        <w:tc>
          <w:tcPr>
            <w:tcW w:w="4219" w:type="dxa"/>
          </w:tcPr>
          <w:p w:rsidR="008E4505" w:rsidRPr="0019558E" w:rsidRDefault="008E4505" w:rsidP="002E61FD">
            <w:pPr>
              <w:rPr>
                <w:b/>
              </w:rPr>
            </w:pPr>
            <w:r w:rsidRPr="0019558E">
              <w:t xml:space="preserve">              </w:t>
            </w:r>
            <w:r w:rsidRPr="0019558E">
              <w:rPr>
                <w:b/>
              </w:rPr>
              <w:t>Принято:</w:t>
            </w:r>
          </w:p>
          <w:p w:rsidR="008E4505" w:rsidRPr="0019558E" w:rsidRDefault="008E4505" w:rsidP="002E61FD">
            <w:r w:rsidRPr="0019558E">
              <w:t>Педагогическим советом</w:t>
            </w:r>
          </w:p>
          <w:p w:rsidR="008E4505" w:rsidRPr="0019558E" w:rsidRDefault="008E4505" w:rsidP="002E61FD">
            <w:r w:rsidRPr="0019558E">
              <w:t>Протокол №</w:t>
            </w:r>
            <w:r>
              <w:t xml:space="preserve"> 2</w:t>
            </w:r>
            <w:r w:rsidRPr="0019558E">
              <w:t xml:space="preserve"> от </w:t>
            </w:r>
            <w:r>
              <w:t>06.11.2013 г.</w:t>
            </w:r>
          </w:p>
        </w:tc>
        <w:tc>
          <w:tcPr>
            <w:tcW w:w="1134" w:type="dxa"/>
          </w:tcPr>
          <w:p w:rsidR="008E4505" w:rsidRPr="0019558E" w:rsidRDefault="008E4505" w:rsidP="002E61FD"/>
        </w:tc>
        <w:tc>
          <w:tcPr>
            <w:tcW w:w="4678" w:type="dxa"/>
          </w:tcPr>
          <w:p w:rsidR="008E4505" w:rsidRPr="0019558E" w:rsidRDefault="008E4505" w:rsidP="002E61FD">
            <w:pPr>
              <w:ind w:right="-57"/>
              <w:rPr>
                <w:b/>
              </w:rPr>
            </w:pPr>
            <w:r w:rsidRPr="0019558E">
              <w:t xml:space="preserve">              </w:t>
            </w:r>
            <w:r w:rsidRPr="0019558E">
              <w:rPr>
                <w:b/>
              </w:rPr>
              <w:t>Утверждено:</w:t>
            </w:r>
          </w:p>
          <w:p w:rsidR="008E4505" w:rsidRPr="0019558E" w:rsidRDefault="008E4505" w:rsidP="002E61FD">
            <w:pPr>
              <w:ind w:right="-57"/>
            </w:pPr>
            <w:r w:rsidRPr="0019558E">
              <w:t xml:space="preserve">Приказом № </w:t>
            </w:r>
            <w:r>
              <w:t xml:space="preserve">82/1 </w:t>
            </w:r>
            <w:r w:rsidRPr="0019558E">
              <w:t xml:space="preserve">от </w:t>
            </w:r>
            <w:r>
              <w:t>11.11.2013 г. (с изменениями Приказ № 57 от 03.07.2017 г.)</w:t>
            </w:r>
          </w:p>
          <w:p w:rsidR="008E4505" w:rsidRPr="0019558E" w:rsidRDefault="008E4505" w:rsidP="002E61FD">
            <w:pPr>
              <w:ind w:right="-57"/>
            </w:pPr>
            <w:r w:rsidRPr="0019558E">
              <w:t xml:space="preserve">Директор школы – </w:t>
            </w:r>
          </w:p>
          <w:p w:rsidR="008E4505" w:rsidRPr="0019558E" w:rsidRDefault="008E4505" w:rsidP="002E61FD">
            <w:pPr>
              <w:ind w:right="-57"/>
            </w:pPr>
          </w:p>
          <w:p w:rsidR="008E4505" w:rsidRPr="0019558E" w:rsidRDefault="008E4505" w:rsidP="002E61FD">
            <w:pPr>
              <w:ind w:right="-57"/>
            </w:pPr>
            <w:r w:rsidRPr="0019558E">
              <w:t>__________________Наговицына В.А.</w:t>
            </w:r>
          </w:p>
          <w:p w:rsidR="008E4505" w:rsidRPr="0019558E" w:rsidRDefault="008E4505" w:rsidP="002E61FD">
            <w:pPr>
              <w:ind w:right="-57"/>
            </w:pPr>
          </w:p>
        </w:tc>
      </w:tr>
      <w:tr w:rsidR="008E4505" w:rsidRPr="0019558E" w:rsidTr="002E61FD">
        <w:trPr>
          <w:trHeight w:val="1457"/>
        </w:trPr>
        <w:tc>
          <w:tcPr>
            <w:tcW w:w="4219" w:type="dxa"/>
          </w:tcPr>
          <w:p w:rsidR="008E4505" w:rsidRDefault="008E4505" w:rsidP="008E4505">
            <w:r>
              <w:t xml:space="preserve">               Согласовано:</w:t>
            </w:r>
          </w:p>
          <w:p w:rsidR="008E4505" w:rsidRDefault="008E4505" w:rsidP="008E4505">
            <w:r>
              <w:t xml:space="preserve">Председатель родительского </w:t>
            </w:r>
          </w:p>
          <w:p w:rsidR="008E4505" w:rsidRDefault="008E4505" w:rsidP="008E4505">
            <w:r>
              <w:t>комитета -</w:t>
            </w:r>
          </w:p>
          <w:p w:rsidR="008E4505" w:rsidRPr="004C12F0" w:rsidRDefault="008E4505" w:rsidP="008E4505">
            <w:pPr>
              <w:rPr>
                <w:sz w:val="18"/>
              </w:rPr>
            </w:pPr>
          </w:p>
          <w:p w:rsidR="008E4505" w:rsidRPr="0019558E" w:rsidRDefault="008E4505" w:rsidP="008E4505">
            <w:r>
              <w:rPr>
                <w:szCs w:val="24"/>
              </w:rPr>
              <w:t>________________ /</w:t>
            </w:r>
            <w:r>
              <w:rPr>
                <w:szCs w:val="24"/>
              </w:rPr>
              <w:t>Колесникова Н.В.</w:t>
            </w:r>
            <w:r>
              <w:rPr>
                <w:szCs w:val="24"/>
              </w:rPr>
              <w:t>/</w:t>
            </w:r>
          </w:p>
        </w:tc>
        <w:tc>
          <w:tcPr>
            <w:tcW w:w="1134" w:type="dxa"/>
          </w:tcPr>
          <w:p w:rsidR="008E4505" w:rsidRPr="0019558E" w:rsidRDefault="008E4505" w:rsidP="008E4505"/>
        </w:tc>
        <w:tc>
          <w:tcPr>
            <w:tcW w:w="4678" w:type="dxa"/>
          </w:tcPr>
          <w:p w:rsidR="008E4505" w:rsidRPr="0019558E" w:rsidRDefault="008E4505" w:rsidP="008E4505">
            <w:pPr>
              <w:ind w:right="-57"/>
            </w:pPr>
          </w:p>
        </w:tc>
      </w:tr>
      <w:tr w:rsidR="008E4505" w:rsidRPr="0019558E" w:rsidTr="002E61FD">
        <w:trPr>
          <w:trHeight w:val="1457"/>
        </w:trPr>
        <w:tc>
          <w:tcPr>
            <w:tcW w:w="4219" w:type="dxa"/>
          </w:tcPr>
          <w:p w:rsidR="008E4505" w:rsidRDefault="008E4505" w:rsidP="008E4505">
            <w:r>
              <w:t xml:space="preserve">               Согласовано:</w:t>
            </w:r>
          </w:p>
          <w:p w:rsidR="008E4505" w:rsidRDefault="008E4505" w:rsidP="008E4505">
            <w:pPr>
              <w:jc w:val="left"/>
            </w:pPr>
            <w:r>
              <w:t xml:space="preserve">Председатель </w:t>
            </w:r>
            <w:r>
              <w:t>Совета старшеклассников</w:t>
            </w:r>
            <w:r>
              <w:t xml:space="preserve"> -</w:t>
            </w:r>
          </w:p>
          <w:p w:rsidR="008E4505" w:rsidRPr="004C12F0" w:rsidRDefault="008E4505" w:rsidP="008E4505">
            <w:pPr>
              <w:rPr>
                <w:sz w:val="18"/>
              </w:rPr>
            </w:pPr>
          </w:p>
          <w:p w:rsidR="008E4505" w:rsidRPr="0019558E" w:rsidRDefault="008E4505" w:rsidP="008E4505">
            <w:r>
              <w:rPr>
                <w:szCs w:val="24"/>
              </w:rPr>
              <w:t>____________</w:t>
            </w:r>
            <w:r>
              <w:rPr>
                <w:szCs w:val="24"/>
              </w:rPr>
              <w:t>______</w:t>
            </w:r>
            <w:r>
              <w:rPr>
                <w:szCs w:val="24"/>
              </w:rPr>
              <w:t>___ /</w:t>
            </w:r>
            <w:r>
              <w:rPr>
                <w:szCs w:val="24"/>
              </w:rPr>
              <w:t>Полозова А.</w:t>
            </w:r>
            <w:r>
              <w:rPr>
                <w:szCs w:val="24"/>
              </w:rPr>
              <w:t>/</w:t>
            </w:r>
          </w:p>
        </w:tc>
        <w:tc>
          <w:tcPr>
            <w:tcW w:w="1134" w:type="dxa"/>
          </w:tcPr>
          <w:p w:rsidR="008E4505" w:rsidRPr="0019558E" w:rsidRDefault="008E4505" w:rsidP="008E4505"/>
        </w:tc>
        <w:tc>
          <w:tcPr>
            <w:tcW w:w="4678" w:type="dxa"/>
          </w:tcPr>
          <w:p w:rsidR="008E4505" w:rsidRPr="0019558E" w:rsidRDefault="008E4505" w:rsidP="008E4505">
            <w:pPr>
              <w:ind w:right="-57"/>
            </w:pPr>
          </w:p>
        </w:tc>
      </w:tr>
    </w:tbl>
    <w:p w:rsidR="008E4505" w:rsidRPr="00A36A22" w:rsidRDefault="008E4505" w:rsidP="008E4505">
      <w:pPr>
        <w:jc w:val="center"/>
      </w:pPr>
    </w:p>
    <w:p w:rsidR="008E4505" w:rsidRPr="00A36A22" w:rsidRDefault="008E4505" w:rsidP="008E4505">
      <w:pPr>
        <w:jc w:val="center"/>
        <w:rPr>
          <w:b/>
        </w:rPr>
      </w:pPr>
    </w:p>
    <w:p w:rsidR="008E4505" w:rsidRDefault="008E4505" w:rsidP="008E4505">
      <w:pPr>
        <w:jc w:val="center"/>
        <w:rPr>
          <w:b/>
        </w:rPr>
      </w:pPr>
    </w:p>
    <w:p w:rsidR="008E4505" w:rsidRDefault="008E4505" w:rsidP="008E4505">
      <w:pPr>
        <w:jc w:val="center"/>
        <w:rPr>
          <w:b/>
        </w:rPr>
      </w:pPr>
    </w:p>
    <w:p w:rsidR="008E4505" w:rsidRPr="00A36A22" w:rsidRDefault="008E4505" w:rsidP="008E4505">
      <w:pPr>
        <w:jc w:val="center"/>
        <w:rPr>
          <w:b/>
        </w:rPr>
      </w:pPr>
    </w:p>
    <w:p w:rsidR="008E4505" w:rsidRDefault="008E4505" w:rsidP="008E4505">
      <w:pPr>
        <w:jc w:val="center"/>
        <w:rPr>
          <w:b/>
        </w:rPr>
      </w:pPr>
    </w:p>
    <w:p w:rsidR="008E4505" w:rsidRDefault="008E4505" w:rsidP="008E4505">
      <w:pPr>
        <w:jc w:val="center"/>
        <w:rPr>
          <w:b/>
        </w:rPr>
      </w:pPr>
    </w:p>
    <w:p w:rsidR="008E4505" w:rsidRDefault="008E4505" w:rsidP="008E4505">
      <w:pPr>
        <w:jc w:val="center"/>
        <w:rPr>
          <w:b/>
        </w:rPr>
      </w:pPr>
    </w:p>
    <w:p w:rsidR="008E4505" w:rsidRPr="0019558E" w:rsidRDefault="008E4505" w:rsidP="008E4505">
      <w:pPr>
        <w:jc w:val="center"/>
        <w:rPr>
          <w:b/>
        </w:rPr>
      </w:pPr>
    </w:p>
    <w:p w:rsidR="008E4505" w:rsidRPr="007B5EB6" w:rsidRDefault="008E4505" w:rsidP="008E4505">
      <w:pPr>
        <w:spacing w:before="150"/>
        <w:jc w:val="center"/>
        <w:rPr>
          <w:rFonts w:ascii="Tahoma" w:eastAsia="Times New Roman" w:hAnsi="Tahoma" w:cs="Tahoma"/>
          <w:sz w:val="20"/>
          <w:szCs w:val="21"/>
          <w:lang w:eastAsia="ru-RU"/>
        </w:rPr>
      </w:pPr>
      <w:r w:rsidRPr="007B5EB6">
        <w:rPr>
          <w:rFonts w:eastAsia="Times New Roman"/>
          <w:bCs/>
          <w:szCs w:val="24"/>
          <w:lang w:eastAsia="ru-RU"/>
        </w:rPr>
        <w:t>Положение</w:t>
      </w:r>
    </w:p>
    <w:p w:rsidR="008E4505" w:rsidRDefault="008E4505" w:rsidP="008E4505">
      <w:pPr>
        <w:spacing w:before="150"/>
        <w:jc w:val="center"/>
        <w:rPr>
          <w:rFonts w:eastAsia="Times New Roman"/>
          <w:bCs/>
          <w:szCs w:val="24"/>
          <w:lang w:eastAsia="ru-RU"/>
        </w:rPr>
      </w:pPr>
      <w:r w:rsidRPr="007B5EB6">
        <w:rPr>
          <w:rFonts w:eastAsia="Times New Roman"/>
          <w:bCs/>
          <w:szCs w:val="24"/>
          <w:lang w:eastAsia="ru-RU"/>
        </w:rPr>
        <w:t xml:space="preserve">о комиссии по урегулированию споров </w:t>
      </w:r>
    </w:p>
    <w:p w:rsidR="008E4505" w:rsidRDefault="008E4505" w:rsidP="008E4505">
      <w:pPr>
        <w:spacing w:before="150"/>
        <w:jc w:val="center"/>
        <w:rPr>
          <w:rFonts w:eastAsia="Times New Roman"/>
          <w:bCs/>
          <w:szCs w:val="24"/>
          <w:lang w:eastAsia="ru-RU"/>
        </w:rPr>
      </w:pPr>
      <w:r w:rsidRPr="007B5EB6">
        <w:rPr>
          <w:rFonts w:eastAsia="Times New Roman"/>
          <w:bCs/>
          <w:szCs w:val="24"/>
          <w:lang w:eastAsia="ru-RU"/>
        </w:rPr>
        <w:t>между участниками образовательных отношений</w:t>
      </w:r>
    </w:p>
    <w:p w:rsidR="008E4505" w:rsidRDefault="008E4505" w:rsidP="008E4505">
      <w:pPr>
        <w:spacing w:before="150"/>
        <w:jc w:val="center"/>
        <w:rPr>
          <w:rFonts w:eastAsia="Times New Roman"/>
          <w:b/>
          <w:bCs/>
          <w:szCs w:val="24"/>
          <w:lang w:eastAsia="ru-RU"/>
        </w:rPr>
      </w:pPr>
    </w:p>
    <w:p w:rsidR="008E4505" w:rsidRDefault="008E4505" w:rsidP="008E4505">
      <w:pPr>
        <w:spacing w:before="150"/>
        <w:jc w:val="center"/>
        <w:rPr>
          <w:rFonts w:eastAsia="Times New Roman"/>
          <w:b/>
          <w:bCs/>
          <w:szCs w:val="24"/>
          <w:lang w:eastAsia="ru-RU"/>
        </w:rPr>
      </w:pPr>
    </w:p>
    <w:p w:rsidR="008E4505" w:rsidRDefault="008E4505" w:rsidP="008E4505">
      <w:pPr>
        <w:spacing w:before="150"/>
        <w:jc w:val="center"/>
        <w:rPr>
          <w:rFonts w:eastAsia="Times New Roman"/>
          <w:b/>
          <w:bCs/>
          <w:szCs w:val="24"/>
          <w:lang w:eastAsia="ru-RU"/>
        </w:rPr>
      </w:pPr>
    </w:p>
    <w:p w:rsidR="008E4505" w:rsidRDefault="008E4505" w:rsidP="008E4505">
      <w:pPr>
        <w:spacing w:before="150"/>
        <w:jc w:val="center"/>
        <w:rPr>
          <w:rFonts w:eastAsia="Times New Roman"/>
          <w:b/>
          <w:bCs/>
          <w:szCs w:val="24"/>
          <w:lang w:eastAsia="ru-RU"/>
        </w:rPr>
      </w:pPr>
    </w:p>
    <w:p w:rsidR="008E4505" w:rsidRDefault="008E4505" w:rsidP="008E4505">
      <w:pPr>
        <w:spacing w:before="150"/>
        <w:jc w:val="center"/>
        <w:rPr>
          <w:rFonts w:eastAsia="Times New Roman"/>
          <w:b/>
          <w:bCs/>
          <w:szCs w:val="24"/>
          <w:lang w:eastAsia="ru-RU"/>
        </w:rPr>
      </w:pPr>
    </w:p>
    <w:p w:rsidR="008E4505" w:rsidRDefault="008E4505" w:rsidP="008E4505">
      <w:pPr>
        <w:spacing w:before="150"/>
        <w:jc w:val="center"/>
        <w:rPr>
          <w:rFonts w:eastAsia="Times New Roman"/>
          <w:b/>
          <w:bCs/>
          <w:szCs w:val="24"/>
          <w:lang w:eastAsia="ru-RU"/>
        </w:rPr>
      </w:pPr>
    </w:p>
    <w:p w:rsidR="008E4505" w:rsidRDefault="008E4505" w:rsidP="008E4505">
      <w:pPr>
        <w:spacing w:before="150"/>
        <w:jc w:val="center"/>
        <w:rPr>
          <w:rFonts w:eastAsia="Times New Roman"/>
          <w:b/>
          <w:bCs/>
          <w:szCs w:val="24"/>
          <w:lang w:eastAsia="ru-RU"/>
        </w:rPr>
      </w:pPr>
    </w:p>
    <w:p w:rsidR="008E4505" w:rsidRDefault="008E4505" w:rsidP="008E4505">
      <w:pPr>
        <w:spacing w:before="150"/>
        <w:jc w:val="center"/>
        <w:rPr>
          <w:rFonts w:eastAsia="Times New Roman"/>
          <w:b/>
          <w:bCs/>
          <w:szCs w:val="24"/>
          <w:lang w:eastAsia="ru-RU"/>
        </w:rPr>
      </w:pPr>
    </w:p>
    <w:p w:rsidR="008E4505" w:rsidRDefault="008E4505" w:rsidP="008E4505">
      <w:pPr>
        <w:spacing w:before="150"/>
        <w:jc w:val="center"/>
        <w:rPr>
          <w:rFonts w:eastAsia="Times New Roman"/>
          <w:b/>
          <w:bCs/>
          <w:szCs w:val="24"/>
          <w:lang w:eastAsia="ru-RU"/>
        </w:rPr>
      </w:pPr>
    </w:p>
    <w:p w:rsidR="008E4505" w:rsidRDefault="008E4505" w:rsidP="008E4505">
      <w:pPr>
        <w:spacing w:before="150"/>
        <w:jc w:val="center"/>
        <w:rPr>
          <w:rFonts w:eastAsia="Times New Roman"/>
          <w:b/>
          <w:bCs/>
          <w:szCs w:val="24"/>
          <w:lang w:eastAsia="ru-RU"/>
        </w:rPr>
      </w:pPr>
    </w:p>
    <w:p w:rsidR="008E4505" w:rsidRDefault="008E4505" w:rsidP="007832AC">
      <w:pPr>
        <w:shd w:val="clear" w:color="auto" w:fill="FFFFFF"/>
        <w:spacing w:line="302" w:lineRule="atLeast"/>
        <w:jc w:val="center"/>
        <w:rPr>
          <w:rFonts w:eastAsia="Times New Roman"/>
          <w:b/>
          <w:bCs/>
          <w:color w:val="000000"/>
          <w:szCs w:val="20"/>
          <w:bdr w:val="none" w:sz="0" w:space="0" w:color="auto" w:frame="1"/>
          <w:lang w:eastAsia="ru-RU"/>
        </w:rPr>
      </w:pPr>
    </w:p>
    <w:p w:rsidR="007832AC" w:rsidRPr="007832AC" w:rsidRDefault="007832AC" w:rsidP="007832AC">
      <w:pPr>
        <w:shd w:val="clear" w:color="auto" w:fill="FFFFFF"/>
        <w:spacing w:line="302" w:lineRule="atLeast"/>
        <w:jc w:val="center"/>
        <w:rPr>
          <w:rFonts w:eastAsia="Times New Roman"/>
          <w:b/>
          <w:bCs/>
          <w:color w:val="000000"/>
          <w:szCs w:val="20"/>
          <w:bdr w:val="none" w:sz="0" w:space="0" w:color="auto" w:frame="1"/>
          <w:lang w:eastAsia="ru-RU"/>
        </w:rPr>
      </w:pPr>
      <w:r w:rsidRPr="007832AC">
        <w:rPr>
          <w:rFonts w:eastAsia="Times New Roman"/>
          <w:b/>
          <w:bCs/>
          <w:color w:val="000000"/>
          <w:szCs w:val="20"/>
          <w:bdr w:val="none" w:sz="0" w:space="0" w:color="auto" w:frame="1"/>
          <w:lang w:eastAsia="ru-RU"/>
        </w:rPr>
        <w:lastRenderedPageBreak/>
        <w:t>I. Общие положения</w:t>
      </w:r>
    </w:p>
    <w:p w:rsidR="007832AC" w:rsidRDefault="007832AC" w:rsidP="007832AC">
      <w:pPr>
        <w:pStyle w:val="a5"/>
        <w:numPr>
          <w:ilvl w:val="1"/>
          <w:numId w:val="3"/>
        </w:numPr>
        <w:shd w:val="clear" w:color="auto" w:fill="FFFFFF"/>
        <w:spacing w:line="302" w:lineRule="atLeast"/>
        <w:ind w:left="426"/>
        <w:rPr>
          <w:rFonts w:eastAsia="Times New Roman"/>
          <w:bCs/>
          <w:color w:val="000000"/>
          <w:szCs w:val="20"/>
          <w:bdr w:val="none" w:sz="0" w:space="0" w:color="auto" w:frame="1"/>
          <w:lang w:eastAsia="ru-RU"/>
        </w:rPr>
      </w:pPr>
      <w:r w:rsidRPr="007832AC">
        <w:rPr>
          <w:rFonts w:eastAsia="Times New Roman"/>
          <w:bCs/>
          <w:color w:val="000000"/>
          <w:szCs w:val="20"/>
          <w:bdr w:val="none" w:sz="0" w:space="0" w:color="auto" w:frame="1"/>
          <w:lang w:eastAsia="ru-RU"/>
        </w:rPr>
        <w:t>Настоящее примерное положение (далее — Положение) разработано в соответствии с Федеральным законом от 29 декабря 2012 года№ 273-ФЗ «Об образовании в Российской Федерации» (далее - Федеральный закон № 273).</w:t>
      </w:r>
    </w:p>
    <w:p w:rsidR="007832AC" w:rsidRDefault="007832AC" w:rsidP="007832AC">
      <w:pPr>
        <w:pStyle w:val="a5"/>
        <w:numPr>
          <w:ilvl w:val="1"/>
          <w:numId w:val="3"/>
        </w:numPr>
        <w:shd w:val="clear" w:color="auto" w:fill="FFFFFF"/>
        <w:spacing w:line="302" w:lineRule="atLeast"/>
        <w:ind w:left="426"/>
        <w:rPr>
          <w:rFonts w:eastAsia="Times New Roman"/>
          <w:bCs/>
          <w:color w:val="000000"/>
          <w:szCs w:val="20"/>
          <w:bdr w:val="none" w:sz="0" w:space="0" w:color="auto" w:frame="1"/>
          <w:lang w:eastAsia="ru-RU"/>
        </w:rPr>
      </w:pPr>
      <w:r w:rsidRPr="007832AC">
        <w:rPr>
          <w:rFonts w:eastAsia="Times New Roman"/>
          <w:bCs/>
          <w:color w:val="000000"/>
          <w:szCs w:val="20"/>
          <w:bdr w:val="none" w:sz="0" w:space="0" w:color="auto" w:frame="1"/>
          <w:lang w:eastAsia="ru-RU"/>
        </w:rPr>
        <w:t xml:space="preserve">Комиссия по урегулированию споров между участниками образовательных отношений в </w:t>
      </w:r>
      <w:r w:rsidR="008E4505">
        <w:rPr>
          <w:rFonts w:eastAsia="Times New Roman"/>
          <w:bCs/>
          <w:color w:val="000000"/>
          <w:szCs w:val="20"/>
          <w:bdr w:val="none" w:sz="0" w:space="0" w:color="auto" w:frame="1"/>
          <w:lang w:eastAsia="ru-RU"/>
        </w:rPr>
        <w:t>МБОУ «СОШ № 3» пгт. Жешарт</w:t>
      </w:r>
      <w:r w:rsidRPr="007832AC">
        <w:rPr>
          <w:rFonts w:eastAsia="Times New Roman"/>
          <w:bCs/>
          <w:color w:val="000000"/>
          <w:szCs w:val="20"/>
          <w:bdr w:val="none" w:sz="0" w:space="0" w:color="auto" w:frame="1"/>
          <w:lang w:eastAsia="ru-RU"/>
        </w:rPr>
        <w:t xml:space="preserve"> (далее соответственно - Комиссия, организация) создаётся в целях урегулирования разногласий между участниками образовательных отношений по вопросам реализации права на образование, за исключением споров, для которых установлен иной порядок рассмотрения1.</w:t>
      </w:r>
    </w:p>
    <w:p w:rsidR="007832AC" w:rsidRDefault="007832AC" w:rsidP="007832AC">
      <w:pPr>
        <w:pStyle w:val="a5"/>
        <w:numPr>
          <w:ilvl w:val="1"/>
          <w:numId w:val="3"/>
        </w:numPr>
        <w:shd w:val="clear" w:color="auto" w:fill="FFFFFF"/>
        <w:spacing w:line="302" w:lineRule="atLeast"/>
        <w:ind w:left="426"/>
        <w:rPr>
          <w:rFonts w:eastAsia="Times New Roman"/>
          <w:bCs/>
          <w:color w:val="000000"/>
          <w:szCs w:val="20"/>
          <w:bdr w:val="none" w:sz="0" w:space="0" w:color="auto" w:frame="1"/>
          <w:lang w:eastAsia="ru-RU"/>
        </w:rPr>
      </w:pPr>
      <w:r w:rsidRPr="007832AC">
        <w:rPr>
          <w:rFonts w:eastAsia="Times New Roman"/>
          <w:bCs/>
          <w:color w:val="000000"/>
          <w:szCs w:val="20"/>
          <w:bdr w:val="none" w:sz="0" w:space="0" w:color="auto" w:frame="1"/>
          <w:lang w:eastAsia="ru-RU"/>
        </w:rPr>
        <w:t>Настоящее Положение определяет порядок создания и организации работы Комиссии, её функции и полномочия, регламент работы, порядок принятия и оформления решений Комиссии.</w:t>
      </w:r>
    </w:p>
    <w:p w:rsidR="007832AC" w:rsidRDefault="007832AC" w:rsidP="007832AC">
      <w:pPr>
        <w:pStyle w:val="a5"/>
        <w:numPr>
          <w:ilvl w:val="1"/>
          <w:numId w:val="3"/>
        </w:numPr>
        <w:shd w:val="clear" w:color="auto" w:fill="FFFFFF"/>
        <w:spacing w:line="302" w:lineRule="atLeast"/>
        <w:ind w:left="426"/>
        <w:rPr>
          <w:rFonts w:eastAsia="Times New Roman"/>
          <w:bCs/>
          <w:color w:val="000000"/>
          <w:szCs w:val="20"/>
          <w:bdr w:val="none" w:sz="0" w:space="0" w:color="auto" w:frame="1"/>
          <w:lang w:eastAsia="ru-RU"/>
        </w:rPr>
      </w:pPr>
      <w:r w:rsidRPr="007832AC">
        <w:rPr>
          <w:rFonts w:eastAsia="Times New Roman"/>
          <w:bCs/>
          <w:color w:val="000000"/>
          <w:szCs w:val="20"/>
          <w:bdr w:val="none" w:sz="0" w:space="0" w:color="auto" w:frame="1"/>
          <w:lang w:eastAsia="ru-RU"/>
        </w:rPr>
        <w:t xml:space="preserve">Настоящее Положение принято с учётом мнения совета обучающихся (протокол от </w:t>
      </w:r>
      <w:r w:rsidR="008E4505">
        <w:rPr>
          <w:rFonts w:eastAsia="Times New Roman"/>
          <w:bCs/>
          <w:color w:val="000000"/>
          <w:szCs w:val="20"/>
          <w:bdr w:val="none" w:sz="0" w:space="0" w:color="auto" w:frame="1"/>
          <w:lang w:eastAsia="ru-RU"/>
        </w:rPr>
        <w:t>09.06.2017 г.</w:t>
      </w:r>
      <w:r w:rsidRPr="007832AC">
        <w:rPr>
          <w:rFonts w:eastAsia="Times New Roman"/>
          <w:bCs/>
          <w:color w:val="000000"/>
          <w:szCs w:val="20"/>
          <w:bdr w:val="none" w:sz="0" w:space="0" w:color="auto" w:frame="1"/>
          <w:lang w:eastAsia="ru-RU"/>
        </w:rPr>
        <w:t xml:space="preserve"> № </w:t>
      </w:r>
      <w:r w:rsidR="00F370BB">
        <w:rPr>
          <w:rFonts w:eastAsia="Times New Roman"/>
          <w:bCs/>
          <w:color w:val="000000"/>
          <w:szCs w:val="20"/>
          <w:bdr w:val="none" w:sz="0" w:space="0" w:color="auto" w:frame="1"/>
          <w:lang w:eastAsia="ru-RU"/>
        </w:rPr>
        <w:t>4</w:t>
      </w:r>
      <w:r w:rsidRPr="007832AC">
        <w:rPr>
          <w:rFonts w:eastAsia="Times New Roman"/>
          <w:bCs/>
          <w:color w:val="000000"/>
          <w:szCs w:val="20"/>
          <w:bdr w:val="none" w:sz="0" w:space="0" w:color="auto" w:frame="1"/>
          <w:lang w:eastAsia="ru-RU"/>
        </w:rPr>
        <w:t xml:space="preserve">) и совета родителей (законных представителей) несовершеннолетних обучающихся (далее - совет родителей) (протокол от </w:t>
      </w:r>
      <w:r w:rsidR="008E4505">
        <w:rPr>
          <w:rFonts w:eastAsia="Times New Roman"/>
          <w:bCs/>
          <w:color w:val="000000"/>
          <w:szCs w:val="20"/>
          <w:bdr w:val="none" w:sz="0" w:space="0" w:color="auto" w:frame="1"/>
          <w:lang w:eastAsia="ru-RU"/>
        </w:rPr>
        <w:t>13.06.2017 г.</w:t>
      </w:r>
      <w:r w:rsidRPr="007832AC">
        <w:rPr>
          <w:rFonts w:eastAsia="Times New Roman"/>
          <w:bCs/>
          <w:color w:val="000000"/>
          <w:szCs w:val="20"/>
          <w:bdr w:val="none" w:sz="0" w:space="0" w:color="auto" w:frame="1"/>
          <w:lang w:eastAsia="ru-RU"/>
        </w:rPr>
        <w:t xml:space="preserve"> № </w:t>
      </w:r>
      <w:r w:rsidR="00F370BB">
        <w:rPr>
          <w:rFonts w:eastAsia="Times New Roman"/>
          <w:bCs/>
          <w:color w:val="000000"/>
          <w:szCs w:val="20"/>
          <w:bdr w:val="none" w:sz="0" w:space="0" w:color="auto" w:frame="1"/>
          <w:lang w:eastAsia="ru-RU"/>
        </w:rPr>
        <w:t>5</w:t>
      </w:r>
      <w:r w:rsidRPr="007832AC">
        <w:rPr>
          <w:rFonts w:eastAsia="Times New Roman"/>
          <w:bCs/>
          <w:color w:val="000000"/>
          <w:szCs w:val="20"/>
          <w:bdr w:val="none" w:sz="0" w:space="0" w:color="auto" w:frame="1"/>
          <w:lang w:eastAsia="ru-RU"/>
        </w:rPr>
        <w:t>).</w:t>
      </w:r>
    </w:p>
    <w:p w:rsidR="007832AC" w:rsidRDefault="007832AC" w:rsidP="007832AC">
      <w:pPr>
        <w:pStyle w:val="a5"/>
        <w:numPr>
          <w:ilvl w:val="1"/>
          <w:numId w:val="3"/>
        </w:numPr>
        <w:shd w:val="clear" w:color="auto" w:fill="FFFFFF"/>
        <w:spacing w:line="302" w:lineRule="atLeast"/>
        <w:ind w:left="426"/>
        <w:rPr>
          <w:rFonts w:eastAsia="Times New Roman"/>
          <w:bCs/>
          <w:color w:val="000000"/>
          <w:szCs w:val="20"/>
          <w:bdr w:val="none" w:sz="0" w:space="0" w:color="auto" w:frame="1"/>
          <w:lang w:eastAsia="ru-RU"/>
        </w:rPr>
      </w:pPr>
      <w:r w:rsidRPr="007832AC">
        <w:rPr>
          <w:rFonts w:eastAsia="Times New Roman"/>
          <w:bCs/>
          <w:color w:val="000000"/>
          <w:szCs w:val="20"/>
          <w:bdr w:val="none" w:sz="0" w:space="0" w:color="auto" w:frame="1"/>
          <w:lang w:eastAsia="ru-RU"/>
        </w:rPr>
        <w:t>Изменения в Положение могут быть внесены только с учётом мнения совета обучающихся и совета родителей, а также по согласованию с профсоюзным комитетом организации.</w:t>
      </w:r>
    </w:p>
    <w:p w:rsidR="007832AC" w:rsidRPr="007832AC" w:rsidRDefault="007832AC" w:rsidP="007832AC">
      <w:pPr>
        <w:pStyle w:val="a5"/>
        <w:numPr>
          <w:ilvl w:val="1"/>
          <w:numId w:val="3"/>
        </w:numPr>
        <w:shd w:val="clear" w:color="auto" w:fill="FFFFFF"/>
        <w:spacing w:line="302" w:lineRule="atLeast"/>
        <w:ind w:left="426"/>
        <w:rPr>
          <w:rFonts w:eastAsia="Times New Roman"/>
          <w:bCs/>
          <w:color w:val="000000"/>
          <w:szCs w:val="20"/>
          <w:bdr w:val="none" w:sz="0" w:space="0" w:color="auto" w:frame="1"/>
          <w:lang w:eastAsia="ru-RU"/>
        </w:rPr>
      </w:pPr>
      <w:r w:rsidRPr="007832AC">
        <w:rPr>
          <w:rFonts w:eastAsia="Times New Roman"/>
          <w:bCs/>
          <w:color w:val="000000"/>
          <w:szCs w:val="20"/>
          <w:bdr w:val="none" w:sz="0" w:space="0" w:color="auto" w:frame="1"/>
          <w:lang w:eastAsia="ru-RU"/>
        </w:rPr>
        <w:t>Комиссия руководствуется в своей деятельности Конституцией Российской Федерации, Федеральным законом № 273,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локальными нормативными актами образовательной организации, коллективным договором и настоящим Положением.</w:t>
      </w:r>
    </w:p>
    <w:p w:rsidR="007832AC" w:rsidRDefault="007832AC" w:rsidP="007832AC">
      <w:pPr>
        <w:shd w:val="clear" w:color="auto" w:fill="FFFFFF"/>
        <w:spacing w:line="302" w:lineRule="atLeast"/>
        <w:ind w:left="66"/>
        <w:rPr>
          <w:rFonts w:eastAsia="Times New Roman"/>
          <w:bCs/>
          <w:color w:val="000000"/>
          <w:szCs w:val="20"/>
          <w:bdr w:val="none" w:sz="0" w:space="0" w:color="auto" w:frame="1"/>
          <w:lang w:eastAsia="ru-RU"/>
        </w:rPr>
      </w:pPr>
    </w:p>
    <w:p w:rsidR="007832AC" w:rsidRPr="007832AC" w:rsidRDefault="007832AC" w:rsidP="007832AC">
      <w:pPr>
        <w:shd w:val="clear" w:color="auto" w:fill="FFFFFF"/>
        <w:spacing w:line="302" w:lineRule="atLeast"/>
        <w:ind w:left="66"/>
        <w:jc w:val="center"/>
        <w:rPr>
          <w:rFonts w:eastAsia="Times New Roman"/>
          <w:b/>
          <w:bCs/>
          <w:color w:val="000000"/>
          <w:szCs w:val="20"/>
          <w:bdr w:val="none" w:sz="0" w:space="0" w:color="auto" w:frame="1"/>
          <w:lang w:eastAsia="ru-RU"/>
        </w:rPr>
      </w:pPr>
      <w:r w:rsidRPr="007832AC">
        <w:rPr>
          <w:rFonts w:eastAsia="Times New Roman"/>
          <w:b/>
          <w:bCs/>
          <w:color w:val="000000"/>
          <w:szCs w:val="20"/>
          <w:bdr w:val="none" w:sz="0" w:space="0" w:color="auto" w:frame="1"/>
          <w:lang w:eastAsia="ru-RU"/>
        </w:rPr>
        <w:t>II. Порядок создания и работы Комиссии</w:t>
      </w:r>
    </w:p>
    <w:p w:rsidR="007832AC" w:rsidRDefault="007832AC" w:rsidP="007832AC">
      <w:pPr>
        <w:pStyle w:val="a5"/>
        <w:numPr>
          <w:ilvl w:val="1"/>
          <w:numId w:val="5"/>
        </w:numPr>
        <w:shd w:val="clear" w:color="auto" w:fill="FFFFFF"/>
        <w:spacing w:line="302" w:lineRule="atLeast"/>
        <w:ind w:left="426" w:hanging="426"/>
        <w:rPr>
          <w:rFonts w:eastAsia="Times New Roman"/>
          <w:bCs/>
          <w:color w:val="000000"/>
          <w:szCs w:val="20"/>
          <w:bdr w:val="none" w:sz="0" w:space="0" w:color="auto" w:frame="1"/>
          <w:lang w:eastAsia="ru-RU"/>
        </w:rPr>
      </w:pPr>
      <w:r w:rsidRPr="007832AC">
        <w:rPr>
          <w:rFonts w:eastAsia="Times New Roman"/>
          <w:bCs/>
          <w:color w:val="000000"/>
          <w:szCs w:val="20"/>
          <w:bdr w:val="none" w:sz="0" w:space="0" w:color="auto" w:frame="1"/>
          <w:lang w:eastAsia="ru-RU"/>
        </w:rPr>
        <w:t>Комиссия создаётся приказом руководителя организации из равного числа представителей совершеннолетних обучающихся (при их наличии), представителей родителей (законных представителей) несовершеннолетних обучающихся и представителей работников организации в количестве не менее 3 (трёх) человек от каждой стороны.</w:t>
      </w:r>
    </w:p>
    <w:p w:rsidR="007832AC" w:rsidRDefault="007832AC" w:rsidP="00DB5445">
      <w:pPr>
        <w:pStyle w:val="a5"/>
        <w:numPr>
          <w:ilvl w:val="1"/>
          <w:numId w:val="5"/>
        </w:numPr>
        <w:shd w:val="clear" w:color="auto" w:fill="FFFFFF"/>
        <w:spacing w:line="302" w:lineRule="atLeast"/>
        <w:ind w:left="426" w:hanging="426"/>
        <w:rPr>
          <w:rFonts w:eastAsia="Times New Roman"/>
          <w:bCs/>
          <w:color w:val="000000"/>
          <w:szCs w:val="20"/>
          <w:bdr w:val="none" w:sz="0" w:space="0" w:color="auto" w:frame="1"/>
          <w:lang w:eastAsia="ru-RU"/>
        </w:rPr>
      </w:pPr>
      <w:r w:rsidRPr="00DB5445">
        <w:rPr>
          <w:rFonts w:eastAsia="Times New Roman"/>
          <w:bCs/>
          <w:color w:val="000000"/>
          <w:szCs w:val="20"/>
          <w:bdr w:val="none" w:sz="0" w:space="0" w:color="auto" w:frame="1"/>
          <w:lang w:eastAsia="ru-RU"/>
        </w:rPr>
        <w:t>Делегирование представителей участников образовательных отношений в состав Комиссии осуществляется соответственно советом обучающихся, советом родителей (законных представителей) несовершеннолетних обучающихся и профсоюзным комитетом организации.</w:t>
      </w:r>
    </w:p>
    <w:p w:rsidR="007832AC" w:rsidRDefault="007832AC" w:rsidP="00DB5445">
      <w:pPr>
        <w:pStyle w:val="a5"/>
        <w:numPr>
          <w:ilvl w:val="1"/>
          <w:numId w:val="5"/>
        </w:numPr>
        <w:shd w:val="clear" w:color="auto" w:fill="FFFFFF"/>
        <w:spacing w:line="302" w:lineRule="atLeast"/>
        <w:ind w:left="426" w:hanging="426"/>
        <w:rPr>
          <w:rFonts w:eastAsia="Times New Roman"/>
          <w:bCs/>
          <w:color w:val="000000"/>
          <w:szCs w:val="20"/>
          <w:bdr w:val="none" w:sz="0" w:space="0" w:color="auto" w:frame="1"/>
          <w:lang w:eastAsia="ru-RU"/>
        </w:rPr>
      </w:pPr>
      <w:r w:rsidRPr="00DB5445">
        <w:rPr>
          <w:rFonts w:eastAsia="Times New Roman"/>
          <w:bCs/>
          <w:color w:val="000000"/>
          <w:szCs w:val="20"/>
          <w:bdr w:val="none" w:sz="0" w:space="0" w:color="auto" w:frame="1"/>
          <w:lang w:eastAsia="ru-RU"/>
        </w:rPr>
        <w:t xml:space="preserve">Срок полномочий Комиссии </w:t>
      </w:r>
      <w:r w:rsidR="008E4505">
        <w:rPr>
          <w:rFonts w:eastAsia="Times New Roman"/>
          <w:bCs/>
          <w:color w:val="000000"/>
          <w:szCs w:val="20"/>
          <w:bdr w:val="none" w:sz="0" w:space="0" w:color="auto" w:frame="1"/>
          <w:lang w:eastAsia="ru-RU"/>
        </w:rPr>
        <w:t>–</w:t>
      </w:r>
      <w:r w:rsidRPr="00DB5445">
        <w:rPr>
          <w:rFonts w:eastAsia="Times New Roman"/>
          <w:bCs/>
          <w:color w:val="000000"/>
          <w:szCs w:val="20"/>
          <w:bdr w:val="none" w:sz="0" w:space="0" w:color="auto" w:frame="1"/>
          <w:lang w:eastAsia="ru-RU"/>
        </w:rPr>
        <w:t xml:space="preserve"> </w:t>
      </w:r>
      <w:r w:rsidR="008E4505">
        <w:rPr>
          <w:rFonts w:eastAsia="Times New Roman"/>
          <w:bCs/>
          <w:color w:val="000000"/>
          <w:szCs w:val="20"/>
          <w:bdr w:val="none" w:sz="0" w:space="0" w:color="auto" w:frame="1"/>
          <w:lang w:eastAsia="ru-RU"/>
        </w:rPr>
        <w:t>2 года</w:t>
      </w:r>
      <w:r w:rsidRPr="00DB5445">
        <w:rPr>
          <w:rFonts w:eastAsia="Times New Roman"/>
          <w:bCs/>
          <w:color w:val="000000"/>
          <w:szCs w:val="20"/>
          <w:bdr w:val="none" w:sz="0" w:space="0" w:color="auto" w:frame="1"/>
          <w:lang w:eastAsia="ru-RU"/>
        </w:rPr>
        <w:t>.</w:t>
      </w:r>
    </w:p>
    <w:p w:rsidR="00636AC1" w:rsidRDefault="007832AC" w:rsidP="00DB5445">
      <w:pPr>
        <w:pStyle w:val="a5"/>
        <w:numPr>
          <w:ilvl w:val="1"/>
          <w:numId w:val="5"/>
        </w:numPr>
        <w:shd w:val="clear" w:color="auto" w:fill="FFFFFF"/>
        <w:spacing w:line="302" w:lineRule="atLeast"/>
        <w:ind w:left="426" w:hanging="426"/>
        <w:rPr>
          <w:rFonts w:eastAsia="Times New Roman"/>
          <w:bCs/>
          <w:color w:val="000000"/>
          <w:szCs w:val="20"/>
          <w:bdr w:val="none" w:sz="0" w:space="0" w:color="auto" w:frame="1"/>
          <w:lang w:eastAsia="ru-RU"/>
        </w:rPr>
      </w:pPr>
      <w:r w:rsidRPr="00DB5445">
        <w:rPr>
          <w:rFonts w:eastAsia="Times New Roman"/>
          <w:bCs/>
          <w:color w:val="000000"/>
          <w:szCs w:val="20"/>
          <w:bdr w:val="none" w:sz="0" w:space="0" w:color="auto" w:frame="1"/>
          <w:lang w:eastAsia="ru-RU"/>
        </w:rPr>
        <w:t>Досрочное прекращение полномочий члена Комиссии пре</w:t>
      </w:r>
      <w:r w:rsidR="00636AC1">
        <w:rPr>
          <w:rFonts w:eastAsia="Times New Roman"/>
          <w:bCs/>
          <w:color w:val="000000"/>
          <w:szCs w:val="20"/>
          <w:bdr w:val="none" w:sz="0" w:space="0" w:color="auto" w:frame="1"/>
          <w:lang w:eastAsia="ru-RU"/>
        </w:rPr>
        <w:t>дусмотрено в следующих случаях:</w:t>
      </w:r>
    </w:p>
    <w:p w:rsidR="00636AC1" w:rsidRDefault="007832AC" w:rsidP="00636AC1">
      <w:pPr>
        <w:pStyle w:val="a5"/>
        <w:numPr>
          <w:ilvl w:val="0"/>
          <w:numId w:val="12"/>
        </w:numPr>
        <w:shd w:val="clear" w:color="auto" w:fill="FFFFFF"/>
        <w:spacing w:line="302" w:lineRule="atLeast"/>
        <w:ind w:left="709" w:hanging="283"/>
        <w:rPr>
          <w:rFonts w:eastAsia="Times New Roman"/>
          <w:bCs/>
          <w:color w:val="000000"/>
          <w:szCs w:val="20"/>
          <w:bdr w:val="none" w:sz="0" w:space="0" w:color="auto" w:frame="1"/>
          <w:lang w:eastAsia="ru-RU"/>
        </w:rPr>
      </w:pPr>
      <w:r w:rsidRPr="00DB5445">
        <w:rPr>
          <w:rFonts w:eastAsia="Times New Roman"/>
          <w:bCs/>
          <w:color w:val="000000"/>
          <w:szCs w:val="20"/>
          <w:bdr w:val="none" w:sz="0" w:space="0" w:color="auto" w:frame="1"/>
          <w:lang w:eastAsia="ru-RU"/>
        </w:rPr>
        <w:t>на основании личного заявления члена Комиссии об исключении из её состава;</w:t>
      </w:r>
    </w:p>
    <w:p w:rsidR="00636AC1" w:rsidRDefault="007832AC" w:rsidP="00636AC1">
      <w:pPr>
        <w:pStyle w:val="a5"/>
        <w:numPr>
          <w:ilvl w:val="0"/>
          <w:numId w:val="12"/>
        </w:numPr>
        <w:shd w:val="clear" w:color="auto" w:fill="FFFFFF"/>
        <w:spacing w:line="302" w:lineRule="atLeast"/>
        <w:ind w:left="709" w:hanging="283"/>
        <w:rPr>
          <w:rFonts w:eastAsia="Times New Roman"/>
          <w:bCs/>
          <w:color w:val="000000"/>
          <w:szCs w:val="20"/>
          <w:bdr w:val="none" w:sz="0" w:space="0" w:color="auto" w:frame="1"/>
          <w:lang w:eastAsia="ru-RU"/>
        </w:rPr>
      </w:pPr>
      <w:r w:rsidRPr="00DB5445">
        <w:rPr>
          <w:rFonts w:eastAsia="Times New Roman"/>
          <w:bCs/>
          <w:color w:val="000000"/>
          <w:szCs w:val="20"/>
          <w:bdr w:val="none" w:sz="0" w:space="0" w:color="auto" w:frame="1"/>
          <w:lang w:eastAsia="ru-RU"/>
        </w:rPr>
        <w:t>по требованию не менее 2/3 членов Комиссии, выраженному в письменной форме;</w:t>
      </w:r>
    </w:p>
    <w:p w:rsidR="007832AC" w:rsidRDefault="007832AC" w:rsidP="00636AC1">
      <w:pPr>
        <w:pStyle w:val="a5"/>
        <w:numPr>
          <w:ilvl w:val="0"/>
          <w:numId w:val="12"/>
        </w:numPr>
        <w:shd w:val="clear" w:color="auto" w:fill="FFFFFF"/>
        <w:spacing w:line="302" w:lineRule="atLeast"/>
        <w:ind w:left="709" w:hanging="283"/>
        <w:rPr>
          <w:rFonts w:eastAsia="Times New Roman"/>
          <w:bCs/>
          <w:color w:val="000000"/>
          <w:szCs w:val="20"/>
          <w:bdr w:val="none" w:sz="0" w:space="0" w:color="auto" w:frame="1"/>
          <w:lang w:eastAsia="ru-RU"/>
        </w:rPr>
      </w:pPr>
      <w:r w:rsidRPr="00DB5445">
        <w:rPr>
          <w:rFonts w:eastAsia="Times New Roman"/>
          <w:bCs/>
          <w:color w:val="000000"/>
          <w:szCs w:val="20"/>
          <w:bdr w:val="none" w:sz="0" w:space="0" w:color="auto" w:frame="1"/>
          <w:lang w:eastAsia="ru-RU"/>
        </w:rPr>
        <w:t>в случае прекращения членом Комиссии образовательных или трудовых отношений с организацией.</w:t>
      </w:r>
    </w:p>
    <w:p w:rsidR="007832AC" w:rsidRDefault="007832AC" w:rsidP="00636AC1">
      <w:pPr>
        <w:pStyle w:val="a5"/>
        <w:numPr>
          <w:ilvl w:val="1"/>
          <w:numId w:val="5"/>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В случае досрочного прекращения полномочий члена Комиссии в её состав делегируется иной представитель соответствующей категории участников образовательных отношений в порядке, установленном пунктом 8 настоящего Положения.</w:t>
      </w:r>
    </w:p>
    <w:p w:rsidR="007832AC" w:rsidRDefault="007832AC" w:rsidP="00636AC1">
      <w:pPr>
        <w:pStyle w:val="a5"/>
        <w:numPr>
          <w:ilvl w:val="1"/>
          <w:numId w:val="5"/>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Члены Комиссии осуществляют свою деятельность на безвозмездной основе.</w:t>
      </w:r>
    </w:p>
    <w:p w:rsidR="007832AC" w:rsidRDefault="007832AC" w:rsidP="00636AC1">
      <w:pPr>
        <w:pStyle w:val="a5"/>
        <w:numPr>
          <w:ilvl w:val="1"/>
          <w:numId w:val="5"/>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Комиссия избирает из своего состава председателя, заместителя председателя и секретаря.</w:t>
      </w:r>
    </w:p>
    <w:p w:rsidR="00636AC1" w:rsidRDefault="007832AC" w:rsidP="00636AC1">
      <w:pPr>
        <w:pStyle w:val="a5"/>
        <w:numPr>
          <w:ilvl w:val="1"/>
          <w:numId w:val="5"/>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 xml:space="preserve">Координацию деятельности Комиссией осуществляет председатель, избираемый простым </w:t>
      </w:r>
    </w:p>
    <w:p w:rsidR="007832AC" w:rsidRDefault="007832AC" w:rsidP="00636AC1">
      <w:pPr>
        <w:pStyle w:val="a5"/>
        <w:numPr>
          <w:ilvl w:val="1"/>
          <w:numId w:val="5"/>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большинством голосов членов Комиссии из числа лиц, входящих в её состав.</w:t>
      </w:r>
    </w:p>
    <w:p w:rsidR="00636AC1" w:rsidRDefault="007832AC" w:rsidP="00636AC1">
      <w:pPr>
        <w:pStyle w:val="a5"/>
        <w:numPr>
          <w:ilvl w:val="1"/>
          <w:numId w:val="5"/>
        </w:numPr>
        <w:shd w:val="clear" w:color="auto" w:fill="FFFFFF"/>
        <w:spacing w:line="302" w:lineRule="atLeast"/>
        <w:ind w:left="426" w:hanging="568"/>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Председатель Комиссии осуществляет следующие функции и полномочия:</w:t>
      </w:r>
    </w:p>
    <w:p w:rsidR="00636AC1" w:rsidRDefault="007832AC" w:rsidP="00636AC1">
      <w:pPr>
        <w:pStyle w:val="a5"/>
        <w:numPr>
          <w:ilvl w:val="0"/>
          <w:numId w:val="14"/>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lastRenderedPageBreak/>
        <w:t>распределение обязанностей между членами Комиссии;</w:t>
      </w:r>
    </w:p>
    <w:p w:rsidR="00636AC1" w:rsidRDefault="007832AC" w:rsidP="00636AC1">
      <w:pPr>
        <w:pStyle w:val="a5"/>
        <w:numPr>
          <w:ilvl w:val="0"/>
          <w:numId w:val="14"/>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утверждение повестки заседаний Комиссии;</w:t>
      </w:r>
    </w:p>
    <w:p w:rsidR="00636AC1" w:rsidRDefault="007832AC" w:rsidP="00636AC1">
      <w:pPr>
        <w:pStyle w:val="a5"/>
        <w:numPr>
          <w:ilvl w:val="0"/>
          <w:numId w:val="14"/>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созыв заседаний Комиссии;</w:t>
      </w:r>
    </w:p>
    <w:p w:rsidR="00636AC1" w:rsidRDefault="007832AC" w:rsidP="00636AC1">
      <w:pPr>
        <w:pStyle w:val="a5"/>
        <w:numPr>
          <w:ilvl w:val="0"/>
          <w:numId w:val="14"/>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председательство на заседаниях Комиссии;</w:t>
      </w:r>
    </w:p>
    <w:p w:rsidR="00636AC1" w:rsidRDefault="007832AC" w:rsidP="00636AC1">
      <w:pPr>
        <w:pStyle w:val="a5"/>
        <w:numPr>
          <w:ilvl w:val="0"/>
          <w:numId w:val="14"/>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подписание протоколов заседаний и иных исходящих документов Комиссии;</w:t>
      </w:r>
    </w:p>
    <w:p w:rsidR="007832AC" w:rsidRDefault="007832AC" w:rsidP="00636AC1">
      <w:pPr>
        <w:pStyle w:val="a5"/>
        <w:numPr>
          <w:ilvl w:val="0"/>
          <w:numId w:val="14"/>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общий контроль за исполнением решений, принятых Комиссией.</w:t>
      </w:r>
    </w:p>
    <w:p w:rsidR="007832AC" w:rsidRDefault="007832AC" w:rsidP="00636AC1">
      <w:pPr>
        <w:pStyle w:val="a5"/>
        <w:numPr>
          <w:ilvl w:val="1"/>
          <w:numId w:val="5"/>
        </w:numPr>
        <w:shd w:val="clear" w:color="auto" w:fill="FFFFFF"/>
        <w:spacing w:line="302" w:lineRule="atLeast"/>
        <w:ind w:left="426" w:hanging="568"/>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Заместитель председателя Комиссии назначается решением председателя Комиссии из числа её членов.</w:t>
      </w:r>
    </w:p>
    <w:p w:rsidR="00636AC1" w:rsidRDefault="007832AC" w:rsidP="00636AC1">
      <w:pPr>
        <w:pStyle w:val="a5"/>
        <w:numPr>
          <w:ilvl w:val="1"/>
          <w:numId w:val="5"/>
        </w:numPr>
        <w:shd w:val="clear" w:color="auto" w:fill="FFFFFF"/>
        <w:spacing w:line="302" w:lineRule="atLeast"/>
        <w:ind w:left="426" w:hanging="568"/>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Заместитель председателя Комиссии осуществляет следующие функции и полномочия:</w:t>
      </w:r>
    </w:p>
    <w:p w:rsidR="00636AC1" w:rsidRDefault="007832AC" w:rsidP="00636AC1">
      <w:pPr>
        <w:pStyle w:val="a5"/>
        <w:numPr>
          <w:ilvl w:val="0"/>
          <w:numId w:val="16"/>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координация работы членов Комиссии;</w:t>
      </w:r>
    </w:p>
    <w:p w:rsidR="00636AC1" w:rsidRDefault="007832AC" w:rsidP="00636AC1">
      <w:pPr>
        <w:pStyle w:val="a5"/>
        <w:numPr>
          <w:ilvl w:val="0"/>
          <w:numId w:val="16"/>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подготовка документов, вносимых на рассмотрение Комиссии;</w:t>
      </w:r>
    </w:p>
    <w:p w:rsidR="007832AC" w:rsidRDefault="007832AC" w:rsidP="00636AC1">
      <w:pPr>
        <w:pStyle w:val="a5"/>
        <w:numPr>
          <w:ilvl w:val="0"/>
          <w:numId w:val="16"/>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выполнение обязанностей председателя Комиссии в случае его отсутствия.</w:t>
      </w:r>
    </w:p>
    <w:p w:rsidR="007832AC" w:rsidRDefault="007832AC" w:rsidP="00636AC1">
      <w:pPr>
        <w:pStyle w:val="a5"/>
        <w:numPr>
          <w:ilvl w:val="1"/>
          <w:numId w:val="5"/>
        </w:numPr>
        <w:shd w:val="clear" w:color="auto" w:fill="FFFFFF"/>
        <w:spacing w:line="302" w:lineRule="atLeast"/>
        <w:ind w:left="426" w:hanging="568"/>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Секретарь Комиссии назначается решением председателя Комиссии из числа её членов.</w:t>
      </w:r>
    </w:p>
    <w:p w:rsidR="00636AC1" w:rsidRDefault="007832AC" w:rsidP="00636AC1">
      <w:pPr>
        <w:pStyle w:val="a5"/>
        <w:numPr>
          <w:ilvl w:val="1"/>
          <w:numId w:val="5"/>
        </w:numPr>
        <w:shd w:val="clear" w:color="auto" w:fill="FFFFFF"/>
        <w:spacing w:line="302" w:lineRule="atLeast"/>
        <w:ind w:left="426" w:hanging="568"/>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Секретарь Комиссии осуществляет следующие функции:</w:t>
      </w:r>
    </w:p>
    <w:p w:rsidR="00636AC1" w:rsidRDefault="007832AC" w:rsidP="00636AC1">
      <w:pPr>
        <w:pStyle w:val="a5"/>
        <w:numPr>
          <w:ilvl w:val="0"/>
          <w:numId w:val="18"/>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регистрация заявлений, поступивших в Комиссию;</w:t>
      </w:r>
    </w:p>
    <w:p w:rsidR="00636AC1" w:rsidRDefault="007832AC" w:rsidP="00636AC1">
      <w:pPr>
        <w:pStyle w:val="a5"/>
        <w:numPr>
          <w:ilvl w:val="0"/>
          <w:numId w:val="18"/>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информирование членов Комиссии в срок не позднее 5 рабочих дней до дня проведения заседания Комиссии о дате, времени, месте и повестке заседания;</w:t>
      </w:r>
    </w:p>
    <w:p w:rsidR="00636AC1" w:rsidRDefault="007832AC" w:rsidP="00636AC1">
      <w:pPr>
        <w:pStyle w:val="a5"/>
        <w:numPr>
          <w:ilvl w:val="0"/>
          <w:numId w:val="18"/>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ведение и оформление протоколов заседаний Комиссии;</w:t>
      </w:r>
    </w:p>
    <w:p w:rsidR="00636AC1" w:rsidRDefault="007832AC" w:rsidP="00636AC1">
      <w:pPr>
        <w:pStyle w:val="a5"/>
        <w:numPr>
          <w:ilvl w:val="0"/>
          <w:numId w:val="18"/>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составление выписок из протоколов заседаний Комиссии и предоставление их лицам и органам, указанным в пункте 41 настоящего Положения;</w:t>
      </w:r>
    </w:p>
    <w:p w:rsidR="007832AC" w:rsidRDefault="007832AC" w:rsidP="00636AC1">
      <w:pPr>
        <w:pStyle w:val="a5"/>
        <w:numPr>
          <w:ilvl w:val="0"/>
          <w:numId w:val="18"/>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обеспечение текущего хранения документов и материалов Комиссии, а также обеспечение их сохранности.</w:t>
      </w:r>
    </w:p>
    <w:p w:rsidR="00636AC1" w:rsidRDefault="007832AC" w:rsidP="00636AC1">
      <w:pPr>
        <w:pStyle w:val="a5"/>
        <w:numPr>
          <w:ilvl w:val="1"/>
          <w:numId w:val="5"/>
        </w:numPr>
        <w:shd w:val="clear" w:color="auto" w:fill="FFFFFF"/>
        <w:spacing w:line="302" w:lineRule="atLeast"/>
        <w:ind w:left="426" w:hanging="568"/>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Члены Комиссии имеют право:</w:t>
      </w:r>
    </w:p>
    <w:p w:rsidR="00636AC1" w:rsidRDefault="007832AC" w:rsidP="00636AC1">
      <w:pPr>
        <w:pStyle w:val="a5"/>
        <w:numPr>
          <w:ilvl w:val="0"/>
          <w:numId w:val="20"/>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участвовать в подготовке заседаний Комиссии;</w:t>
      </w:r>
    </w:p>
    <w:p w:rsidR="00636AC1" w:rsidRDefault="007832AC" w:rsidP="00636AC1">
      <w:pPr>
        <w:pStyle w:val="a5"/>
        <w:numPr>
          <w:ilvl w:val="0"/>
          <w:numId w:val="20"/>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обращаться к председателю Комиссии по вопросам, относящимся к компетенции Комиссии;</w:t>
      </w:r>
    </w:p>
    <w:p w:rsidR="00636AC1" w:rsidRDefault="007832AC" w:rsidP="00636AC1">
      <w:pPr>
        <w:pStyle w:val="a5"/>
        <w:numPr>
          <w:ilvl w:val="0"/>
          <w:numId w:val="20"/>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запрашивать у руководителя организации информацию по вопросам, относящимся к компетенции Комиссии;</w:t>
      </w:r>
    </w:p>
    <w:p w:rsidR="00636AC1" w:rsidRDefault="007832AC" w:rsidP="00636AC1">
      <w:pPr>
        <w:pStyle w:val="a5"/>
        <w:numPr>
          <w:ilvl w:val="0"/>
          <w:numId w:val="20"/>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в случае предполагаемого отсутствия на заседании Комиссии доводить до сведения Комиссии своё мнение по рассматриваемым вопросам в письменной форме, которое оглашается на заседании и приобщается к протоколу;</w:t>
      </w:r>
    </w:p>
    <w:p w:rsidR="00636AC1" w:rsidRDefault="007832AC" w:rsidP="00636AC1">
      <w:pPr>
        <w:pStyle w:val="a5"/>
        <w:numPr>
          <w:ilvl w:val="0"/>
          <w:numId w:val="20"/>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rsidR="007832AC" w:rsidRDefault="007832AC" w:rsidP="00636AC1">
      <w:pPr>
        <w:pStyle w:val="a5"/>
        <w:numPr>
          <w:ilvl w:val="0"/>
          <w:numId w:val="20"/>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вносить предложения по совершенствованию организации работы Комиссии.</w:t>
      </w:r>
    </w:p>
    <w:p w:rsidR="00636AC1" w:rsidRDefault="007832AC" w:rsidP="00636AC1">
      <w:pPr>
        <w:pStyle w:val="a5"/>
        <w:numPr>
          <w:ilvl w:val="1"/>
          <w:numId w:val="5"/>
        </w:numPr>
        <w:shd w:val="clear" w:color="auto" w:fill="FFFFFF"/>
        <w:spacing w:line="302" w:lineRule="atLeast"/>
        <w:ind w:left="426" w:hanging="568"/>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Члены Комиссии обязаны:</w:t>
      </w:r>
    </w:p>
    <w:p w:rsidR="00636AC1" w:rsidRDefault="007832AC" w:rsidP="00636AC1">
      <w:pPr>
        <w:pStyle w:val="a5"/>
        <w:numPr>
          <w:ilvl w:val="0"/>
          <w:numId w:val="22"/>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участвовать в заседаниях Комиссии;</w:t>
      </w:r>
    </w:p>
    <w:p w:rsidR="00636AC1" w:rsidRDefault="007832AC" w:rsidP="00636AC1">
      <w:pPr>
        <w:pStyle w:val="a5"/>
        <w:numPr>
          <w:ilvl w:val="0"/>
          <w:numId w:val="22"/>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выполнять функции, возложенные на них в соответствии с настоящим Положением;</w:t>
      </w:r>
    </w:p>
    <w:p w:rsidR="00636AC1" w:rsidRDefault="007832AC" w:rsidP="00636AC1">
      <w:pPr>
        <w:pStyle w:val="a5"/>
        <w:numPr>
          <w:ilvl w:val="0"/>
          <w:numId w:val="22"/>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соблюдать требования законодательства при реализации своих функций;</w:t>
      </w:r>
    </w:p>
    <w:p w:rsidR="007832AC" w:rsidRDefault="007832AC" w:rsidP="00636AC1">
      <w:pPr>
        <w:pStyle w:val="a5"/>
        <w:numPr>
          <w:ilvl w:val="0"/>
          <w:numId w:val="22"/>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rsidR="007832AC" w:rsidRPr="00636AC1" w:rsidRDefault="007832AC" w:rsidP="00636AC1">
      <w:pPr>
        <w:pStyle w:val="a5"/>
        <w:numPr>
          <w:ilvl w:val="1"/>
          <w:numId w:val="5"/>
        </w:numPr>
        <w:shd w:val="clear" w:color="auto" w:fill="FFFFFF"/>
        <w:spacing w:line="302" w:lineRule="atLeast"/>
        <w:ind w:left="426" w:hanging="568"/>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Члены Комиссии не вправе разглашать сведения и соответствующую информацию, полученную ими в ходе участия в работе Комиссии, третьим лицам.</w:t>
      </w:r>
    </w:p>
    <w:p w:rsidR="007832AC" w:rsidRDefault="007832AC" w:rsidP="007832AC">
      <w:pPr>
        <w:shd w:val="clear" w:color="auto" w:fill="FFFFFF"/>
        <w:spacing w:line="302" w:lineRule="atLeast"/>
        <w:ind w:left="66"/>
        <w:rPr>
          <w:rFonts w:eastAsia="Times New Roman"/>
          <w:bCs/>
          <w:color w:val="000000"/>
          <w:szCs w:val="20"/>
          <w:bdr w:val="none" w:sz="0" w:space="0" w:color="auto" w:frame="1"/>
          <w:lang w:eastAsia="ru-RU"/>
        </w:rPr>
      </w:pPr>
    </w:p>
    <w:p w:rsidR="007832AC" w:rsidRPr="00636AC1" w:rsidRDefault="007832AC" w:rsidP="00636AC1">
      <w:pPr>
        <w:shd w:val="clear" w:color="auto" w:fill="FFFFFF"/>
        <w:spacing w:line="302" w:lineRule="atLeast"/>
        <w:ind w:left="66"/>
        <w:jc w:val="center"/>
        <w:rPr>
          <w:rFonts w:eastAsia="Times New Roman"/>
          <w:b/>
          <w:bCs/>
          <w:color w:val="000000"/>
          <w:szCs w:val="20"/>
          <w:bdr w:val="none" w:sz="0" w:space="0" w:color="auto" w:frame="1"/>
          <w:lang w:eastAsia="ru-RU"/>
        </w:rPr>
      </w:pPr>
      <w:r w:rsidRPr="00636AC1">
        <w:rPr>
          <w:rFonts w:eastAsia="Times New Roman"/>
          <w:b/>
          <w:bCs/>
          <w:color w:val="000000"/>
          <w:szCs w:val="20"/>
          <w:bdr w:val="none" w:sz="0" w:space="0" w:color="auto" w:frame="1"/>
          <w:lang w:eastAsia="ru-RU"/>
        </w:rPr>
        <w:t>III. Функции и полномочия Комиссии</w:t>
      </w:r>
    </w:p>
    <w:p w:rsidR="00636AC1" w:rsidRDefault="007832AC" w:rsidP="00636AC1">
      <w:pPr>
        <w:pStyle w:val="a5"/>
        <w:numPr>
          <w:ilvl w:val="1"/>
          <w:numId w:val="7"/>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При поступлении заявления от любого участника образовательных отношений Комиссия осуществляет следующие функции:</w:t>
      </w:r>
    </w:p>
    <w:p w:rsidR="00636AC1" w:rsidRDefault="007832AC" w:rsidP="00636AC1">
      <w:pPr>
        <w:pStyle w:val="a5"/>
        <w:numPr>
          <w:ilvl w:val="0"/>
          <w:numId w:val="24"/>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рассмотрение жалоб на нарушение участником образовательных отношений:</w:t>
      </w:r>
    </w:p>
    <w:p w:rsidR="00636AC1" w:rsidRDefault="007832AC" w:rsidP="00636AC1">
      <w:pPr>
        <w:pStyle w:val="a5"/>
        <w:shd w:val="clear" w:color="auto" w:fill="FFFFFF"/>
        <w:spacing w:line="302" w:lineRule="atLeast"/>
        <w:ind w:left="709"/>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lastRenderedPageBreak/>
        <w:t>а)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rsidR="00636AC1" w:rsidRDefault="007832AC" w:rsidP="00636AC1">
      <w:pPr>
        <w:pStyle w:val="a5"/>
        <w:shd w:val="clear" w:color="auto" w:fill="FFFFFF"/>
        <w:spacing w:line="302" w:lineRule="atLeast"/>
        <w:ind w:left="709"/>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б) образовательных программ организации, в том числе рабочих программ учебных предметов, курсов;</w:t>
      </w:r>
    </w:p>
    <w:p w:rsidR="00636AC1" w:rsidRDefault="007832AC" w:rsidP="00636AC1">
      <w:pPr>
        <w:pStyle w:val="a5"/>
        <w:shd w:val="clear" w:color="auto" w:fill="FFFFFF"/>
        <w:spacing w:line="302" w:lineRule="atLeast"/>
        <w:ind w:left="709"/>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в) иных локальных нормативных актов по вопросам реализации права на образование, в том числе установления форм, периодичности и порядка проведения текущего контроля успеваемости и промежуточной аттестации обучающихся;</w:t>
      </w:r>
    </w:p>
    <w:p w:rsidR="00636AC1" w:rsidRDefault="007832AC" w:rsidP="00636AC1">
      <w:pPr>
        <w:pStyle w:val="a5"/>
        <w:numPr>
          <w:ilvl w:val="0"/>
          <w:numId w:val="24"/>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установление наличия или отсутствия конфликта интересов педагогического работника2;</w:t>
      </w:r>
    </w:p>
    <w:p w:rsidR="00636AC1" w:rsidRDefault="007832AC" w:rsidP="00636AC1">
      <w:pPr>
        <w:pStyle w:val="a5"/>
        <w:numPr>
          <w:ilvl w:val="0"/>
          <w:numId w:val="24"/>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справедливое и объективное расследование нарушения норм профессиональной этики педагогическими работниками;</w:t>
      </w:r>
    </w:p>
    <w:p w:rsidR="007832AC" w:rsidRDefault="007832AC" w:rsidP="00636AC1">
      <w:pPr>
        <w:pStyle w:val="a5"/>
        <w:numPr>
          <w:ilvl w:val="0"/>
          <w:numId w:val="24"/>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рассмотрение обжалования решений о применении к обучающимся дисциплинарного взыскания.</w:t>
      </w:r>
    </w:p>
    <w:p w:rsidR="007832AC" w:rsidRDefault="007832AC" w:rsidP="00636AC1">
      <w:pPr>
        <w:pStyle w:val="a5"/>
        <w:numPr>
          <w:ilvl w:val="1"/>
          <w:numId w:val="7"/>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rsidR="000E2671" w:rsidRDefault="007832AC" w:rsidP="00636AC1">
      <w:pPr>
        <w:pStyle w:val="a5"/>
        <w:numPr>
          <w:ilvl w:val="1"/>
          <w:numId w:val="7"/>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По итогам рассмотрения заявлений участников образовательных отношений Комиссия имеет следующие полномочия:</w:t>
      </w:r>
    </w:p>
    <w:p w:rsidR="000E2671" w:rsidRDefault="007832AC" w:rsidP="000E2671">
      <w:pPr>
        <w:pStyle w:val="a5"/>
        <w:numPr>
          <w:ilvl w:val="0"/>
          <w:numId w:val="26"/>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принятие мер по урегулированию ситуации;</w:t>
      </w:r>
    </w:p>
    <w:p w:rsidR="000E2671" w:rsidRDefault="007832AC" w:rsidP="000E2671">
      <w:pPr>
        <w:pStyle w:val="a5"/>
        <w:numPr>
          <w:ilvl w:val="0"/>
          <w:numId w:val="26"/>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принятие решения в целях урегулирования конфликта интересов педагогического работника при его наличии;</w:t>
      </w:r>
    </w:p>
    <w:p w:rsidR="000E2671" w:rsidRDefault="007832AC" w:rsidP="000E2671">
      <w:pPr>
        <w:pStyle w:val="a5"/>
        <w:numPr>
          <w:ilvl w:val="0"/>
          <w:numId w:val="26"/>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или нецелесообразности применения дисциплинарного взыскания;</w:t>
      </w:r>
    </w:p>
    <w:p w:rsidR="000E2671" w:rsidRDefault="007832AC" w:rsidP="000E2671">
      <w:pPr>
        <w:pStyle w:val="a5"/>
        <w:numPr>
          <w:ilvl w:val="0"/>
          <w:numId w:val="26"/>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 xml:space="preserve">отмена или оставление в силе решения о применении к обучающимся дисциплинарного взыскания; </w:t>
      </w:r>
    </w:p>
    <w:p w:rsidR="007832AC" w:rsidRPr="00636AC1" w:rsidRDefault="007832AC" w:rsidP="000E2671">
      <w:pPr>
        <w:pStyle w:val="a5"/>
        <w:numPr>
          <w:ilvl w:val="0"/>
          <w:numId w:val="26"/>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rsidR="007832AC" w:rsidRDefault="007832AC" w:rsidP="007832AC">
      <w:pPr>
        <w:shd w:val="clear" w:color="auto" w:fill="FFFFFF"/>
        <w:spacing w:line="302" w:lineRule="atLeast"/>
        <w:ind w:left="66"/>
        <w:rPr>
          <w:rFonts w:eastAsia="Times New Roman"/>
          <w:bCs/>
          <w:color w:val="000000"/>
          <w:szCs w:val="20"/>
          <w:bdr w:val="none" w:sz="0" w:space="0" w:color="auto" w:frame="1"/>
          <w:lang w:eastAsia="ru-RU"/>
        </w:rPr>
      </w:pPr>
    </w:p>
    <w:p w:rsidR="007832AC" w:rsidRPr="00636AC1" w:rsidRDefault="007832AC" w:rsidP="00636AC1">
      <w:pPr>
        <w:shd w:val="clear" w:color="auto" w:fill="FFFFFF"/>
        <w:spacing w:line="302" w:lineRule="atLeast"/>
        <w:ind w:left="66"/>
        <w:jc w:val="center"/>
        <w:rPr>
          <w:rFonts w:eastAsia="Times New Roman"/>
          <w:b/>
          <w:bCs/>
          <w:color w:val="000000"/>
          <w:szCs w:val="20"/>
          <w:bdr w:val="none" w:sz="0" w:space="0" w:color="auto" w:frame="1"/>
          <w:lang w:eastAsia="ru-RU"/>
        </w:rPr>
      </w:pPr>
      <w:r w:rsidRPr="00636AC1">
        <w:rPr>
          <w:rFonts w:eastAsia="Times New Roman"/>
          <w:b/>
          <w:bCs/>
          <w:color w:val="000000"/>
          <w:szCs w:val="20"/>
          <w:bdr w:val="none" w:sz="0" w:space="0" w:color="auto" w:frame="1"/>
          <w:lang w:eastAsia="ru-RU"/>
        </w:rPr>
        <w:t>IV. Регламент работы Комиссии</w:t>
      </w:r>
    </w:p>
    <w:p w:rsidR="007832AC" w:rsidRDefault="007832AC" w:rsidP="00636AC1">
      <w:pPr>
        <w:pStyle w:val="a5"/>
        <w:numPr>
          <w:ilvl w:val="1"/>
          <w:numId w:val="9"/>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руководителя организации, с указанием признаков нарушений прав на образование и лица, допустившего указанные нарушения.</w:t>
      </w:r>
    </w:p>
    <w:p w:rsidR="000E2671" w:rsidRDefault="007832AC" w:rsidP="00636AC1">
      <w:pPr>
        <w:pStyle w:val="a5"/>
        <w:numPr>
          <w:ilvl w:val="1"/>
          <w:numId w:val="9"/>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В заявлении указываются:</w:t>
      </w:r>
    </w:p>
    <w:p w:rsidR="000E2671" w:rsidRDefault="007832AC" w:rsidP="000E2671">
      <w:pPr>
        <w:pStyle w:val="a5"/>
        <w:numPr>
          <w:ilvl w:val="0"/>
          <w:numId w:val="28"/>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фамилия, имя, отчество (при наличии) заявителя, а также несовершеннолетнего обучающегося, если заявителем является его родитель (законный представитель);</w:t>
      </w:r>
    </w:p>
    <w:p w:rsidR="000E2671" w:rsidRDefault="007832AC" w:rsidP="000E2671">
      <w:pPr>
        <w:pStyle w:val="a5"/>
        <w:numPr>
          <w:ilvl w:val="0"/>
          <w:numId w:val="28"/>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оспариваемые действия или бездействие участника образовательных отношений, а в случае обжалования решения о применении к обучающемуся дисциплинарного взыскания - оспариваемые действия или бездействие совета обучающихся и (или) совета родителей;</w:t>
      </w:r>
    </w:p>
    <w:p w:rsidR="000E2671" w:rsidRDefault="007832AC" w:rsidP="000E2671">
      <w:pPr>
        <w:pStyle w:val="a5"/>
        <w:numPr>
          <w:ilvl w:val="0"/>
          <w:numId w:val="28"/>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 xml:space="preserve">фамилия, имя, отчество (при наличии) участника образовательных отношений, действия или бездействие которого оспаривается, а в случае обжалования решения о </w:t>
      </w:r>
      <w:r w:rsidRPr="00636AC1">
        <w:rPr>
          <w:rFonts w:eastAsia="Times New Roman"/>
          <w:bCs/>
          <w:color w:val="000000"/>
          <w:szCs w:val="20"/>
          <w:bdr w:val="none" w:sz="0" w:space="0" w:color="auto" w:frame="1"/>
          <w:lang w:eastAsia="ru-RU"/>
        </w:rPr>
        <w:lastRenderedPageBreak/>
        <w:t>применении к обучающемуся дисциплинарного взыскания - указание на приказ руководителя организации, который обжалуется;</w:t>
      </w:r>
    </w:p>
    <w:p w:rsidR="000E2671" w:rsidRDefault="007832AC" w:rsidP="000E2671">
      <w:pPr>
        <w:pStyle w:val="a5"/>
        <w:numPr>
          <w:ilvl w:val="0"/>
          <w:numId w:val="28"/>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основания, по которым заявитель считает, что реализация его прав на образование нарушена;</w:t>
      </w:r>
    </w:p>
    <w:p w:rsidR="007832AC" w:rsidRDefault="007832AC" w:rsidP="000E2671">
      <w:pPr>
        <w:pStyle w:val="a5"/>
        <w:numPr>
          <w:ilvl w:val="0"/>
          <w:numId w:val="28"/>
        </w:numPr>
        <w:shd w:val="clear" w:color="auto" w:fill="FFFFFF"/>
        <w:spacing w:line="302" w:lineRule="atLeast"/>
        <w:ind w:left="709" w:hanging="283"/>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требования заявителя.</w:t>
      </w:r>
    </w:p>
    <w:p w:rsidR="007832AC" w:rsidRDefault="007832AC" w:rsidP="00636AC1">
      <w:pPr>
        <w:pStyle w:val="a5"/>
        <w:numPr>
          <w:ilvl w:val="1"/>
          <w:numId w:val="9"/>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В случае необходимости в подтверждение своих доводов заявитель прилагает к заявлению соответствующие документы и материалы либо их копии.</w:t>
      </w:r>
    </w:p>
    <w:p w:rsidR="007832AC" w:rsidRDefault="007832AC" w:rsidP="00636AC1">
      <w:pPr>
        <w:pStyle w:val="a5"/>
        <w:numPr>
          <w:ilvl w:val="1"/>
          <w:numId w:val="9"/>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 либо отказе в его рассмотрении в соответствии с пунктом 32 настоящего Положения.</w:t>
      </w:r>
    </w:p>
    <w:p w:rsidR="00DB5445" w:rsidRDefault="007832AC" w:rsidP="00636AC1">
      <w:pPr>
        <w:pStyle w:val="a5"/>
        <w:numPr>
          <w:ilvl w:val="1"/>
          <w:numId w:val="9"/>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При наличии в заявлении информации, предусмотренной подпунктами 1-5 пункта 27 настоящего Положения, Комиссия обязана провести заседание в течение 10 дней со дня подачи заявления, а в случае подачи заявления в каникулярное время - в течение 10 дней со дня завершения каникул.</w:t>
      </w:r>
    </w:p>
    <w:p w:rsidR="00DB5445" w:rsidRDefault="007832AC" w:rsidP="00636AC1">
      <w:pPr>
        <w:pStyle w:val="a5"/>
        <w:numPr>
          <w:ilvl w:val="1"/>
          <w:numId w:val="9"/>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При отсутствии в заявлении информации, предусмотренной подпунктами 1-5 пункта 27 настоящего Положения, заседание Комиссии его рассмотрению не проводится.</w:t>
      </w:r>
    </w:p>
    <w:p w:rsidR="00DB5445" w:rsidRDefault="007832AC" w:rsidP="00636AC1">
      <w:pPr>
        <w:pStyle w:val="a5"/>
        <w:numPr>
          <w:ilvl w:val="1"/>
          <w:numId w:val="9"/>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Участник образовательных отношений имеет право лично присутствовать при рассмотрении его заявления на заседании Комиссии.</w:t>
      </w:r>
      <w:r w:rsidR="00636AC1">
        <w:rPr>
          <w:rFonts w:eastAsia="Times New Roman"/>
          <w:bCs/>
          <w:color w:val="000000"/>
          <w:szCs w:val="20"/>
          <w:bdr w:val="none" w:sz="0" w:space="0" w:color="auto" w:frame="1"/>
          <w:lang w:eastAsia="ru-RU"/>
        </w:rPr>
        <w:t xml:space="preserve"> </w:t>
      </w:r>
      <w:r w:rsidRPr="00636AC1">
        <w:rPr>
          <w:rFonts w:eastAsia="Times New Roman"/>
          <w:bCs/>
          <w:color w:val="000000"/>
          <w:szCs w:val="20"/>
          <w:bdr w:val="none" w:sz="0" w:space="0" w:color="auto" w:frame="1"/>
          <w:lang w:eastAsia="ru-RU"/>
        </w:rPr>
        <w:t>В случае неявки заявителя на заседание Комиссии заявление рассматривается в его отсутствие.</w:t>
      </w:r>
    </w:p>
    <w:p w:rsidR="00DB5445" w:rsidRDefault="007832AC" w:rsidP="00636AC1">
      <w:pPr>
        <w:pStyle w:val="a5"/>
        <w:numPr>
          <w:ilvl w:val="1"/>
          <w:numId w:val="9"/>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(или) любых иных лиц.</w:t>
      </w:r>
    </w:p>
    <w:p w:rsidR="00DB5445" w:rsidRDefault="007832AC" w:rsidP="00636AC1">
      <w:pPr>
        <w:pStyle w:val="a5"/>
        <w:numPr>
          <w:ilvl w:val="1"/>
          <w:numId w:val="9"/>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По запросу Комиссии руководитель организации в установленный Комиссией срок представляет необходимые документы.</w:t>
      </w:r>
    </w:p>
    <w:p w:rsidR="00DB5445" w:rsidRPr="00636AC1" w:rsidRDefault="007832AC" w:rsidP="00636AC1">
      <w:pPr>
        <w:pStyle w:val="a5"/>
        <w:numPr>
          <w:ilvl w:val="1"/>
          <w:numId w:val="9"/>
        </w:numPr>
        <w:shd w:val="clear" w:color="auto" w:fill="FFFFFF"/>
        <w:spacing w:line="302" w:lineRule="atLeast"/>
        <w:ind w:left="426" w:hanging="568"/>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Заседание Комиссии считается правомочным, если на нём присутствует не менее 2/3 (двух третей) членов Комиссии.</w:t>
      </w:r>
    </w:p>
    <w:p w:rsidR="00DB5445" w:rsidRDefault="00DB5445" w:rsidP="007832AC">
      <w:pPr>
        <w:shd w:val="clear" w:color="auto" w:fill="FFFFFF"/>
        <w:spacing w:line="302" w:lineRule="atLeast"/>
        <w:ind w:left="66"/>
        <w:rPr>
          <w:rFonts w:eastAsia="Times New Roman"/>
          <w:bCs/>
          <w:color w:val="000000"/>
          <w:szCs w:val="20"/>
          <w:bdr w:val="none" w:sz="0" w:space="0" w:color="auto" w:frame="1"/>
          <w:lang w:eastAsia="ru-RU"/>
        </w:rPr>
      </w:pPr>
    </w:p>
    <w:p w:rsidR="00DB5445" w:rsidRPr="00636AC1" w:rsidRDefault="007832AC" w:rsidP="00636AC1">
      <w:pPr>
        <w:shd w:val="clear" w:color="auto" w:fill="FFFFFF"/>
        <w:spacing w:line="302" w:lineRule="atLeast"/>
        <w:ind w:left="66"/>
        <w:jc w:val="center"/>
        <w:rPr>
          <w:rFonts w:eastAsia="Times New Roman"/>
          <w:b/>
          <w:bCs/>
          <w:color w:val="000000"/>
          <w:szCs w:val="20"/>
          <w:bdr w:val="none" w:sz="0" w:space="0" w:color="auto" w:frame="1"/>
          <w:lang w:eastAsia="ru-RU"/>
        </w:rPr>
      </w:pPr>
      <w:r w:rsidRPr="00636AC1">
        <w:rPr>
          <w:rFonts w:eastAsia="Times New Roman"/>
          <w:b/>
          <w:bCs/>
          <w:color w:val="000000"/>
          <w:szCs w:val="20"/>
          <w:bdr w:val="none" w:sz="0" w:space="0" w:color="auto" w:frame="1"/>
          <w:lang w:eastAsia="ru-RU"/>
        </w:rPr>
        <w:t>V. Порядок принятия и оформления решений Комиссии</w:t>
      </w:r>
    </w:p>
    <w:p w:rsidR="00DB5445" w:rsidRDefault="007832AC" w:rsidP="00636AC1">
      <w:pPr>
        <w:pStyle w:val="a5"/>
        <w:numPr>
          <w:ilvl w:val="1"/>
          <w:numId w:val="11"/>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По результатам рассмотрения заявления участника образовательных отношений Комиссия принимает решение в целях урегулирования разногласий.</w:t>
      </w:r>
    </w:p>
    <w:p w:rsidR="00DB5445" w:rsidRDefault="007832AC" w:rsidP="00636AC1">
      <w:pPr>
        <w:pStyle w:val="a5"/>
        <w:numPr>
          <w:ilvl w:val="1"/>
          <w:numId w:val="11"/>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В случае установления факта нарушения права на образование Комиссия принимает решение, направленное на его восстановление, в том числе с возложением</w:t>
      </w:r>
      <w:r w:rsidR="00636AC1">
        <w:rPr>
          <w:rFonts w:eastAsia="Times New Roman"/>
          <w:bCs/>
          <w:color w:val="000000"/>
          <w:szCs w:val="20"/>
          <w:bdr w:val="none" w:sz="0" w:space="0" w:color="auto" w:frame="1"/>
          <w:lang w:eastAsia="ru-RU"/>
        </w:rPr>
        <w:t xml:space="preserve"> </w:t>
      </w:r>
      <w:r w:rsidRPr="00636AC1">
        <w:rPr>
          <w:rFonts w:eastAsia="Times New Roman"/>
          <w:bCs/>
          <w:color w:val="000000"/>
          <w:szCs w:val="20"/>
          <w:bdr w:val="none" w:sz="0" w:space="0" w:color="auto" w:frame="1"/>
          <w:lang w:eastAsia="ru-RU"/>
        </w:rPr>
        <w:t>обязанности по устранению выявленных нарушений на обучающихся, родителей (законных представителей) несовершеннолетних обучающихся и (или) работников организации.</w:t>
      </w:r>
    </w:p>
    <w:p w:rsidR="00DB5445" w:rsidRDefault="007832AC" w:rsidP="00636AC1">
      <w:pPr>
        <w:pStyle w:val="a5"/>
        <w:numPr>
          <w:ilvl w:val="1"/>
          <w:numId w:val="11"/>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решение принимается в пользу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в пользу обучающегося.</w:t>
      </w:r>
    </w:p>
    <w:p w:rsidR="00DB5445" w:rsidRDefault="007832AC" w:rsidP="00636AC1">
      <w:pPr>
        <w:pStyle w:val="a5"/>
        <w:numPr>
          <w:ilvl w:val="1"/>
          <w:numId w:val="11"/>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Решения Комиссии оформляются протоколами заседаний, которые подписываются всеми присутствующими членами Комиссии.</w:t>
      </w:r>
    </w:p>
    <w:p w:rsidR="00DB5445" w:rsidRDefault="007832AC" w:rsidP="00636AC1">
      <w:pPr>
        <w:pStyle w:val="a5"/>
        <w:numPr>
          <w:ilvl w:val="1"/>
          <w:numId w:val="11"/>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 xml:space="preserve">Решения Комиссии в виде выписки из протокола заседания в течение 5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руководителю организации, а также при </w:t>
      </w:r>
      <w:bookmarkStart w:id="0" w:name="_GoBack"/>
      <w:bookmarkEnd w:id="0"/>
      <w:r w:rsidRPr="00636AC1">
        <w:rPr>
          <w:rFonts w:eastAsia="Times New Roman"/>
          <w:bCs/>
          <w:color w:val="000000"/>
          <w:szCs w:val="20"/>
          <w:bdr w:val="none" w:sz="0" w:space="0" w:color="auto" w:frame="1"/>
          <w:lang w:eastAsia="ru-RU"/>
        </w:rPr>
        <w:t>наличии запроса совету обучающихся, совету родителей и (или) профсоюзному комитету организации.</w:t>
      </w:r>
    </w:p>
    <w:p w:rsidR="00DB5445" w:rsidRDefault="007832AC" w:rsidP="00636AC1">
      <w:pPr>
        <w:pStyle w:val="a5"/>
        <w:numPr>
          <w:ilvl w:val="1"/>
          <w:numId w:val="11"/>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lastRenderedPageBreak/>
        <w:t>Решение Комиссии является обязательным для всех участников образовательных отношений в организации и подлежит исполнению в срок, предусмотренный указанным решением.</w:t>
      </w:r>
    </w:p>
    <w:p w:rsidR="00DB5445" w:rsidRDefault="007832AC" w:rsidP="00636AC1">
      <w:pPr>
        <w:pStyle w:val="a5"/>
        <w:numPr>
          <w:ilvl w:val="1"/>
          <w:numId w:val="11"/>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В случае если заявитель не согласен с решением Комиссии по своему обращению, то он может воспользоваться правом на защиту и восстановление своих нарушенных прав и законных интересов в судебном порядке.</w:t>
      </w:r>
    </w:p>
    <w:p w:rsidR="007832AC" w:rsidRPr="00636AC1" w:rsidRDefault="007832AC" w:rsidP="00636AC1">
      <w:pPr>
        <w:pStyle w:val="a5"/>
        <w:numPr>
          <w:ilvl w:val="1"/>
          <w:numId w:val="11"/>
        </w:numPr>
        <w:shd w:val="clear" w:color="auto" w:fill="FFFFFF"/>
        <w:spacing w:line="302" w:lineRule="atLeast"/>
        <w:ind w:left="426" w:hanging="426"/>
        <w:rPr>
          <w:rFonts w:eastAsia="Times New Roman"/>
          <w:bCs/>
          <w:color w:val="000000"/>
          <w:szCs w:val="20"/>
          <w:bdr w:val="none" w:sz="0" w:space="0" w:color="auto" w:frame="1"/>
          <w:lang w:eastAsia="ru-RU"/>
        </w:rPr>
      </w:pPr>
      <w:r w:rsidRPr="00636AC1">
        <w:rPr>
          <w:rFonts w:eastAsia="Times New Roman"/>
          <w:bCs/>
          <w:color w:val="000000"/>
          <w:szCs w:val="20"/>
          <w:bdr w:val="none" w:sz="0" w:space="0" w:color="auto" w:frame="1"/>
          <w:lang w:eastAsia="ru-RU"/>
        </w:rPr>
        <w:t>Срок хранения документов и материалов Комиссии в организации составляет 3 (три) года.</w:t>
      </w:r>
    </w:p>
    <w:p w:rsidR="007A7110" w:rsidRDefault="007A7110">
      <w:pPr>
        <w:rPr>
          <w:sz w:val="32"/>
        </w:rPr>
      </w:pPr>
    </w:p>
    <w:p w:rsidR="007832AC" w:rsidRDefault="007832AC">
      <w:pPr>
        <w:rPr>
          <w:sz w:val="32"/>
        </w:rPr>
      </w:pPr>
    </w:p>
    <w:p w:rsidR="007832AC" w:rsidRDefault="007832AC">
      <w:pPr>
        <w:rPr>
          <w:sz w:val="32"/>
        </w:rPr>
      </w:pPr>
    </w:p>
    <w:p w:rsidR="007832AC" w:rsidRDefault="007832AC">
      <w:pPr>
        <w:rPr>
          <w:sz w:val="32"/>
        </w:rPr>
      </w:pPr>
    </w:p>
    <w:p w:rsidR="007832AC" w:rsidRDefault="007832AC">
      <w:pPr>
        <w:rPr>
          <w:rFonts w:eastAsia="Times New Roman"/>
          <w:bCs/>
          <w:color w:val="000000"/>
          <w:sz w:val="20"/>
          <w:szCs w:val="20"/>
          <w:bdr w:val="none" w:sz="0" w:space="0" w:color="auto" w:frame="1"/>
          <w:lang w:eastAsia="ru-RU"/>
        </w:rPr>
      </w:pPr>
      <w:r w:rsidRPr="007832AC">
        <w:rPr>
          <w:rFonts w:eastAsia="Times New Roman"/>
          <w:bCs/>
          <w:color w:val="000000"/>
          <w:sz w:val="20"/>
          <w:szCs w:val="20"/>
          <w:bdr w:val="none" w:sz="0" w:space="0" w:color="auto" w:frame="1"/>
          <w:lang w:eastAsia="ru-RU"/>
        </w:rPr>
        <w:t xml:space="preserve">1 </w:t>
      </w:r>
      <w:proofErr w:type="gramStart"/>
      <w:r w:rsidRPr="007832AC">
        <w:rPr>
          <w:rFonts w:eastAsia="Times New Roman"/>
          <w:bCs/>
          <w:color w:val="000000"/>
          <w:sz w:val="20"/>
          <w:szCs w:val="20"/>
          <w:bdr w:val="none" w:sz="0" w:space="0" w:color="auto" w:frame="1"/>
          <w:lang w:eastAsia="ru-RU"/>
        </w:rPr>
        <w:t>В</w:t>
      </w:r>
      <w:proofErr w:type="gramEnd"/>
      <w:r w:rsidRPr="007832AC">
        <w:rPr>
          <w:rFonts w:eastAsia="Times New Roman"/>
          <w:bCs/>
          <w:color w:val="000000"/>
          <w:sz w:val="20"/>
          <w:szCs w:val="20"/>
          <w:bdr w:val="none" w:sz="0" w:space="0" w:color="auto" w:frame="1"/>
          <w:lang w:eastAsia="ru-RU"/>
        </w:rPr>
        <w:t xml:space="preserve"> соответствии со статьями 381-382 Трудового кодекса Российской Федерации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рассматриваются комиссией по трудовым спорам.</w:t>
      </w:r>
      <w:r w:rsidR="000E2671">
        <w:rPr>
          <w:rFonts w:eastAsia="Times New Roman"/>
          <w:bCs/>
          <w:color w:val="000000"/>
          <w:sz w:val="20"/>
          <w:szCs w:val="20"/>
          <w:bdr w:val="none" w:sz="0" w:space="0" w:color="auto" w:frame="1"/>
          <w:lang w:eastAsia="ru-RU"/>
        </w:rPr>
        <w:t xml:space="preserve"> </w:t>
      </w:r>
      <w:r w:rsidRPr="007832AC">
        <w:rPr>
          <w:rFonts w:eastAsia="Times New Roman"/>
          <w:bCs/>
          <w:color w:val="000000"/>
          <w:sz w:val="20"/>
          <w:szCs w:val="20"/>
          <w:bdr w:val="none" w:sz="0" w:space="0" w:color="auto" w:frame="1"/>
          <w:lang w:eastAsia="ru-RU"/>
        </w:rPr>
        <w:t>В соответствии с частью 1 статьи 11 Федерального закона «Об основах системы профилактики безнадзорности и правонарушений несовершеннолетних» от 24 июня 1999 г. № 120-ФЗ защита и восстановление прав и законных интересов несовершеннолетних обеспечивается комиссией по делам несовершеннолетних и защите их прав.</w:t>
      </w:r>
    </w:p>
    <w:p w:rsidR="007832AC" w:rsidRDefault="007832AC">
      <w:pPr>
        <w:rPr>
          <w:rFonts w:eastAsia="Times New Roman"/>
          <w:bCs/>
          <w:color w:val="000000"/>
          <w:sz w:val="20"/>
          <w:szCs w:val="20"/>
          <w:bdr w:val="none" w:sz="0" w:space="0" w:color="auto" w:frame="1"/>
          <w:lang w:eastAsia="ru-RU"/>
        </w:rPr>
      </w:pPr>
    </w:p>
    <w:p w:rsidR="007832AC" w:rsidRPr="007832AC" w:rsidRDefault="007832AC">
      <w:pPr>
        <w:rPr>
          <w:sz w:val="20"/>
        </w:rPr>
      </w:pPr>
      <w:r w:rsidRPr="007832AC">
        <w:rPr>
          <w:rFonts w:eastAsia="Times New Roman"/>
          <w:bCs/>
          <w:color w:val="000000"/>
          <w:sz w:val="20"/>
          <w:szCs w:val="20"/>
          <w:bdr w:val="none" w:sz="0" w:space="0" w:color="auto" w:frame="1"/>
          <w:lang w:eastAsia="ru-RU"/>
        </w:rPr>
        <w:t>2 В соответствии с пунктом 33 части первой статьи 2 Федерального закона № 273 конфликт интересов педагогического работника - это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sectPr w:rsidR="007832AC" w:rsidRPr="007832AC" w:rsidSect="000E2671">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0BD"/>
    <w:multiLevelType w:val="multilevel"/>
    <w:tmpl w:val="01F8EB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2E166E"/>
    <w:multiLevelType w:val="multilevel"/>
    <w:tmpl w:val="01F8EB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D26B4F"/>
    <w:multiLevelType w:val="hybridMultilevel"/>
    <w:tmpl w:val="AE00C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0A7C60"/>
    <w:multiLevelType w:val="hybridMultilevel"/>
    <w:tmpl w:val="01F2F830"/>
    <w:lvl w:ilvl="0" w:tplc="4C5A7A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57A6194"/>
    <w:multiLevelType w:val="hybridMultilevel"/>
    <w:tmpl w:val="E5C695B4"/>
    <w:lvl w:ilvl="0" w:tplc="57BC22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E2B6458"/>
    <w:multiLevelType w:val="multilevel"/>
    <w:tmpl w:val="7C8690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DF77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8B73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60623F"/>
    <w:multiLevelType w:val="hybridMultilevel"/>
    <w:tmpl w:val="891095CE"/>
    <w:lvl w:ilvl="0" w:tplc="BF3E5FF6">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43CD448D"/>
    <w:multiLevelType w:val="hybridMultilevel"/>
    <w:tmpl w:val="981279E4"/>
    <w:lvl w:ilvl="0" w:tplc="243217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4B507554"/>
    <w:multiLevelType w:val="hybridMultilevel"/>
    <w:tmpl w:val="C486B9B6"/>
    <w:lvl w:ilvl="0" w:tplc="BF3E5FF6">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506276A1"/>
    <w:multiLevelType w:val="hybridMultilevel"/>
    <w:tmpl w:val="A84023DE"/>
    <w:lvl w:ilvl="0" w:tplc="BF3E5FF6">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52E01883"/>
    <w:multiLevelType w:val="hybridMultilevel"/>
    <w:tmpl w:val="96583E2C"/>
    <w:lvl w:ilvl="0" w:tplc="187A6E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5312113B"/>
    <w:multiLevelType w:val="hybridMultilevel"/>
    <w:tmpl w:val="87BE0528"/>
    <w:lvl w:ilvl="0" w:tplc="BF3E5FF6">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54FE5C19"/>
    <w:multiLevelType w:val="multilevel"/>
    <w:tmpl w:val="01F8EB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861B92"/>
    <w:multiLevelType w:val="hybridMultilevel"/>
    <w:tmpl w:val="327413B8"/>
    <w:lvl w:ilvl="0" w:tplc="7B1425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58713706"/>
    <w:multiLevelType w:val="hybridMultilevel"/>
    <w:tmpl w:val="56124364"/>
    <w:lvl w:ilvl="0" w:tplc="F49EF9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58C126C2"/>
    <w:multiLevelType w:val="hybridMultilevel"/>
    <w:tmpl w:val="2444C066"/>
    <w:lvl w:ilvl="0" w:tplc="BF3E5FF6">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59B1159D"/>
    <w:multiLevelType w:val="hybridMultilevel"/>
    <w:tmpl w:val="A07088C4"/>
    <w:lvl w:ilvl="0" w:tplc="BF3E5FF6">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59FA136E"/>
    <w:multiLevelType w:val="multilevel"/>
    <w:tmpl w:val="01F8EB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896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3072C7"/>
    <w:multiLevelType w:val="hybridMultilevel"/>
    <w:tmpl w:val="33580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E54C56"/>
    <w:multiLevelType w:val="hybridMultilevel"/>
    <w:tmpl w:val="6804FF04"/>
    <w:lvl w:ilvl="0" w:tplc="BF3E5FF6">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6FE318BD"/>
    <w:multiLevelType w:val="hybridMultilevel"/>
    <w:tmpl w:val="76B8E264"/>
    <w:lvl w:ilvl="0" w:tplc="BF3E5FF6">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70401389"/>
    <w:multiLevelType w:val="hybridMultilevel"/>
    <w:tmpl w:val="0114B900"/>
    <w:lvl w:ilvl="0" w:tplc="DCB6B9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70D4421E"/>
    <w:multiLevelType w:val="hybridMultilevel"/>
    <w:tmpl w:val="050E3190"/>
    <w:lvl w:ilvl="0" w:tplc="6D7A84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761F6552"/>
    <w:multiLevelType w:val="hybridMultilevel"/>
    <w:tmpl w:val="69EAAB08"/>
    <w:lvl w:ilvl="0" w:tplc="BF3E5FF6">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7A8A5105"/>
    <w:multiLevelType w:val="hybridMultilevel"/>
    <w:tmpl w:val="3E1635E2"/>
    <w:lvl w:ilvl="0" w:tplc="D3EA4D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7BF96082"/>
    <w:multiLevelType w:val="multilevel"/>
    <w:tmpl w:val="01F8EB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
  </w:num>
  <w:num w:numId="3">
    <w:abstractNumId w:val="7"/>
  </w:num>
  <w:num w:numId="4">
    <w:abstractNumId w:val="6"/>
  </w:num>
  <w:num w:numId="5">
    <w:abstractNumId w:val="5"/>
  </w:num>
  <w:num w:numId="6">
    <w:abstractNumId w:val="20"/>
  </w:num>
  <w:num w:numId="7">
    <w:abstractNumId w:val="14"/>
  </w:num>
  <w:num w:numId="8">
    <w:abstractNumId w:val="0"/>
  </w:num>
  <w:num w:numId="9">
    <w:abstractNumId w:val="1"/>
  </w:num>
  <w:num w:numId="10">
    <w:abstractNumId w:val="28"/>
  </w:num>
  <w:num w:numId="11">
    <w:abstractNumId w:val="19"/>
  </w:num>
  <w:num w:numId="12">
    <w:abstractNumId w:val="13"/>
  </w:num>
  <w:num w:numId="13">
    <w:abstractNumId w:val="4"/>
  </w:num>
  <w:num w:numId="14">
    <w:abstractNumId w:val="10"/>
  </w:num>
  <w:num w:numId="15">
    <w:abstractNumId w:val="27"/>
  </w:num>
  <w:num w:numId="16">
    <w:abstractNumId w:val="11"/>
  </w:num>
  <w:num w:numId="17">
    <w:abstractNumId w:val="9"/>
  </w:num>
  <w:num w:numId="18">
    <w:abstractNumId w:val="17"/>
  </w:num>
  <w:num w:numId="19">
    <w:abstractNumId w:val="12"/>
  </w:num>
  <w:num w:numId="20">
    <w:abstractNumId w:val="8"/>
  </w:num>
  <w:num w:numId="21">
    <w:abstractNumId w:val="15"/>
  </w:num>
  <w:num w:numId="22">
    <w:abstractNumId w:val="26"/>
  </w:num>
  <w:num w:numId="23">
    <w:abstractNumId w:val="25"/>
  </w:num>
  <w:num w:numId="24">
    <w:abstractNumId w:val="23"/>
  </w:num>
  <w:num w:numId="25">
    <w:abstractNumId w:val="16"/>
  </w:num>
  <w:num w:numId="26">
    <w:abstractNumId w:val="22"/>
  </w:num>
  <w:num w:numId="27">
    <w:abstractNumId w:val="24"/>
  </w:num>
  <w:num w:numId="28">
    <w:abstractNumId w:val="1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2AC"/>
    <w:rsid w:val="000E2671"/>
    <w:rsid w:val="00191C29"/>
    <w:rsid w:val="001A7BE9"/>
    <w:rsid w:val="00424FF7"/>
    <w:rsid w:val="004C12F0"/>
    <w:rsid w:val="00636AC1"/>
    <w:rsid w:val="007832AC"/>
    <w:rsid w:val="007A7110"/>
    <w:rsid w:val="008E4505"/>
    <w:rsid w:val="00C2707B"/>
    <w:rsid w:val="00DB5445"/>
    <w:rsid w:val="00E64D6A"/>
    <w:rsid w:val="00F370BB"/>
    <w:rsid w:val="00F55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0038"/>
  <w15:chartTrackingRefBased/>
  <w15:docId w15:val="{CFB66454-58DA-412C-927E-47C97ED7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32AC"/>
    <w:pPr>
      <w:spacing w:before="100" w:beforeAutospacing="1" w:after="100" w:afterAutospacing="1"/>
      <w:jc w:val="left"/>
    </w:pPr>
    <w:rPr>
      <w:rFonts w:eastAsia="Times New Roman"/>
      <w:szCs w:val="24"/>
      <w:lang w:eastAsia="ru-RU"/>
    </w:rPr>
  </w:style>
  <w:style w:type="character" w:styleId="a4">
    <w:name w:val="Strong"/>
    <w:basedOn w:val="a0"/>
    <w:uiPriority w:val="22"/>
    <w:qFormat/>
    <w:rsid w:val="007832AC"/>
    <w:rPr>
      <w:b/>
      <w:bCs/>
    </w:rPr>
  </w:style>
  <w:style w:type="paragraph" w:styleId="a5">
    <w:name w:val="List Paragraph"/>
    <w:basedOn w:val="a"/>
    <w:uiPriority w:val="34"/>
    <w:qFormat/>
    <w:rsid w:val="007832AC"/>
    <w:pPr>
      <w:ind w:left="720"/>
      <w:contextualSpacing/>
    </w:pPr>
  </w:style>
  <w:style w:type="paragraph" w:styleId="a6">
    <w:name w:val="Balloon Text"/>
    <w:basedOn w:val="a"/>
    <w:link w:val="a7"/>
    <w:uiPriority w:val="99"/>
    <w:semiHidden/>
    <w:unhideWhenUsed/>
    <w:rsid w:val="004C12F0"/>
    <w:rPr>
      <w:rFonts w:ascii="Segoe UI" w:hAnsi="Segoe UI" w:cs="Segoe UI"/>
      <w:sz w:val="18"/>
      <w:szCs w:val="18"/>
    </w:rPr>
  </w:style>
  <w:style w:type="character" w:customStyle="1" w:styleId="a7">
    <w:name w:val="Текст выноски Знак"/>
    <w:basedOn w:val="a0"/>
    <w:link w:val="a6"/>
    <w:uiPriority w:val="99"/>
    <w:semiHidden/>
    <w:rsid w:val="004C1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75521">
      <w:bodyDiv w:val="1"/>
      <w:marLeft w:val="0"/>
      <w:marRight w:val="0"/>
      <w:marTop w:val="0"/>
      <w:marBottom w:val="0"/>
      <w:divBdr>
        <w:top w:val="none" w:sz="0" w:space="0" w:color="auto"/>
        <w:left w:val="none" w:sz="0" w:space="0" w:color="auto"/>
        <w:bottom w:val="none" w:sz="0" w:space="0" w:color="auto"/>
        <w:right w:val="none" w:sz="0" w:space="0" w:color="auto"/>
      </w:divBdr>
      <w:divsChild>
        <w:div w:id="1832132838">
          <w:marLeft w:val="0"/>
          <w:marRight w:val="0"/>
          <w:marTop w:val="0"/>
          <w:marBottom w:val="0"/>
          <w:divBdr>
            <w:top w:val="none" w:sz="0" w:space="0" w:color="auto"/>
            <w:left w:val="none" w:sz="0" w:space="0" w:color="auto"/>
            <w:bottom w:val="none" w:sz="0" w:space="0" w:color="auto"/>
            <w:right w:val="none" w:sz="0" w:space="0" w:color="auto"/>
          </w:divBdr>
        </w:div>
        <w:div w:id="879825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6</Pages>
  <Words>2160</Words>
  <Characters>12318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7</cp:revision>
  <cp:lastPrinted>2020-05-19T07:47:00Z</cp:lastPrinted>
  <dcterms:created xsi:type="dcterms:W3CDTF">2019-12-11T06:57:00Z</dcterms:created>
  <dcterms:modified xsi:type="dcterms:W3CDTF">2020-05-19T07:58:00Z</dcterms:modified>
</cp:coreProperties>
</file>